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0" w:rsidRPr="00217C57" w:rsidRDefault="00B65DC0" w:rsidP="00844D4F">
      <w:pPr>
        <w:autoSpaceDE w:val="0"/>
        <w:autoSpaceDN w:val="0"/>
        <w:adjustRightInd w:val="0"/>
        <w:spacing w:after="0" w:line="240" w:lineRule="auto"/>
        <w:jc w:val="center"/>
        <w:rPr>
          <w:rFonts w:ascii="Times New Roman" w:hAnsi="Times New Roman" w:cs="Times New Roman"/>
          <w:b/>
          <w:sz w:val="24"/>
          <w:szCs w:val="24"/>
        </w:rPr>
      </w:pPr>
      <w:r w:rsidRPr="00217C57">
        <w:rPr>
          <w:rFonts w:ascii="Times New Roman" w:hAnsi="Times New Roman" w:cs="Times New Roman"/>
          <w:b/>
          <w:sz w:val="24"/>
          <w:szCs w:val="24"/>
        </w:rPr>
        <w:t>PROGRAMA DE CÁTEDRA</w:t>
      </w:r>
    </w:p>
    <w:p w:rsidR="00844D4F" w:rsidRPr="00B65DC0" w:rsidRDefault="00844D4F" w:rsidP="00844D4F">
      <w:pPr>
        <w:autoSpaceDE w:val="0"/>
        <w:autoSpaceDN w:val="0"/>
        <w:adjustRightInd w:val="0"/>
        <w:spacing w:after="0" w:line="240" w:lineRule="auto"/>
        <w:jc w:val="center"/>
        <w:rPr>
          <w:rFonts w:ascii="Times New Roman" w:hAnsi="Times New Roman" w:cs="Times New Roman"/>
          <w:sz w:val="24"/>
          <w:szCs w:val="24"/>
        </w:rPr>
      </w:pPr>
    </w:p>
    <w:p w:rsidR="00B65DC0" w:rsidRPr="00B65DC0" w:rsidRDefault="00B65DC0" w:rsidP="00844D4F">
      <w:pPr>
        <w:autoSpaceDE w:val="0"/>
        <w:autoSpaceDN w:val="0"/>
        <w:adjustRightInd w:val="0"/>
        <w:spacing w:after="0" w:line="240" w:lineRule="auto"/>
        <w:jc w:val="center"/>
        <w:rPr>
          <w:rFonts w:ascii="Times New Roman" w:hAnsi="Times New Roman" w:cs="Times New Roman"/>
          <w:b/>
          <w:bCs/>
          <w:i/>
          <w:iCs/>
          <w:sz w:val="24"/>
          <w:szCs w:val="24"/>
        </w:rPr>
      </w:pPr>
      <w:r w:rsidRPr="00B65DC0">
        <w:rPr>
          <w:rFonts w:ascii="Times New Roman" w:hAnsi="Times New Roman" w:cs="Times New Roman"/>
          <w:b/>
          <w:bCs/>
          <w:i/>
          <w:iCs/>
          <w:sz w:val="24"/>
          <w:szCs w:val="24"/>
        </w:rPr>
        <w:t>Formato para la presentación del P</w:t>
      </w:r>
      <w:r w:rsidR="00844D4F">
        <w:rPr>
          <w:rFonts w:ascii="Times New Roman" w:hAnsi="Times New Roman" w:cs="Times New Roman"/>
          <w:b/>
          <w:bCs/>
          <w:i/>
          <w:iCs/>
          <w:sz w:val="24"/>
          <w:szCs w:val="24"/>
        </w:rPr>
        <w:t xml:space="preserve">rograma de Cátedra de la Carrera Licenciatura en Producción Agropecuaria, </w:t>
      </w:r>
      <w:r w:rsidRPr="00B65DC0">
        <w:rPr>
          <w:rFonts w:ascii="Times New Roman" w:hAnsi="Times New Roman" w:cs="Times New Roman"/>
          <w:b/>
          <w:bCs/>
          <w:i/>
          <w:iCs/>
          <w:sz w:val="24"/>
          <w:szCs w:val="24"/>
        </w:rPr>
        <w:t>de la Facultad de Ciencia y Tecnología de la UADER</w:t>
      </w:r>
      <w:r w:rsidR="00844D4F">
        <w:rPr>
          <w:rFonts w:ascii="Times New Roman" w:hAnsi="Times New Roman" w:cs="Times New Roman"/>
          <w:b/>
          <w:bCs/>
          <w:i/>
          <w:iCs/>
          <w:sz w:val="24"/>
          <w:szCs w:val="24"/>
        </w:rPr>
        <w:t xml:space="preserve"> </w:t>
      </w:r>
      <w:r w:rsidRPr="00B65DC0">
        <w:rPr>
          <w:rFonts w:ascii="Times New Roman" w:hAnsi="Times New Roman" w:cs="Times New Roman"/>
          <w:b/>
          <w:bCs/>
          <w:i/>
          <w:iCs/>
          <w:sz w:val="24"/>
          <w:szCs w:val="24"/>
        </w:rPr>
        <w:t>(Resolución Nº 096-08-FCYT)</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CATEDRA</w:t>
      </w:r>
      <w:r w:rsidR="007F3140" w:rsidRPr="00B65DC0">
        <w:rPr>
          <w:rFonts w:ascii="Times New Roman" w:hAnsi="Times New Roman" w:cs="Times New Roman"/>
          <w:b/>
          <w:bCs/>
          <w:sz w:val="24"/>
          <w:szCs w:val="24"/>
        </w:rPr>
        <w:t>:</w:t>
      </w:r>
      <w:r w:rsidR="007F3140">
        <w:rPr>
          <w:rFonts w:ascii="Times New Roman" w:hAnsi="Times New Roman" w:cs="Times New Roman"/>
          <w:b/>
          <w:bCs/>
          <w:sz w:val="24"/>
          <w:szCs w:val="24"/>
        </w:rPr>
        <w:t xml:space="preserve"> PLANIFICACION DE LA EMPRESA AVICOLA.</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844D4F" w:rsidRPr="00B65DC0"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PROFESOR/ES RESPONSABLE/S:</w:t>
      </w:r>
      <w:r w:rsidR="00C11A6F">
        <w:rPr>
          <w:rFonts w:ascii="Times New Roman" w:hAnsi="Times New Roman" w:cs="Times New Roman"/>
          <w:b/>
          <w:bCs/>
          <w:sz w:val="24"/>
          <w:szCs w:val="24"/>
        </w:rPr>
        <w:t xml:space="preserve"> B</w:t>
      </w:r>
      <w:r w:rsidR="00AD030E">
        <w:rPr>
          <w:rFonts w:ascii="Times New Roman" w:hAnsi="Times New Roman" w:cs="Times New Roman"/>
          <w:b/>
          <w:bCs/>
          <w:sz w:val="24"/>
          <w:szCs w:val="24"/>
        </w:rPr>
        <w:t xml:space="preserve">UTHAY </w:t>
      </w:r>
      <w:r w:rsidR="001551D2">
        <w:rPr>
          <w:rFonts w:ascii="Times New Roman" w:hAnsi="Times New Roman" w:cs="Times New Roman"/>
          <w:b/>
          <w:bCs/>
          <w:sz w:val="24"/>
          <w:szCs w:val="24"/>
        </w:rPr>
        <w:t xml:space="preserve"> HUGO ANIBAL</w:t>
      </w:r>
      <w:r w:rsidR="00AD030E">
        <w:rPr>
          <w:rFonts w:ascii="Times New Roman" w:hAnsi="Times New Roman" w:cs="Times New Roman"/>
          <w:b/>
          <w:bCs/>
          <w:sz w:val="24"/>
          <w:szCs w:val="24"/>
        </w:rPr>
        <w:t xml:space="preserve">, NUÑEZ DIEGO </w:t>
      </w:r>
    </w:p>
    <w:p w:rsidR="00B65DC0" w:rsidRPr="00B65DC0" w:rsidRDefault="00AD030E" w:rsidP="00B65D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GASTON</w:t>
      </w:r>
      <w:r w:rsidR="007F3140">
        <w:rPr>
          <w:rFonts w:ascii="Times New Roman" w:hAnsi="Times New Roman" w:cs="Times New Roman"/>
          <w:b/>
          <w:bCs/>
          <w:sz w:val="24"/>
          <w:szCs w:val="24"/>
        </w:rPr>
        <w:t>.</w:t>
      </w:r>
    </w:p>
    <w:p w:rsidR="00844D4F"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 xml:space="preserve">AÑO </w:t>
      </w:r>
      <w:r w:rsidR="007F3140" w:rsidRPr="00B65DC0">
        <w:rPr>
          <w:rFonts w:ascii="Times New Roman" w:hAnsi="Times New Roman" w:cs="Times New Roman"/>
          <w:b/>
          <w:bCs/>
          <w:sz w:val="24"/>
          <w:szCs w:val="24"/>
        </w:rPr>
        <w:t>ACADÉMICO</w:t>
      </w:r>
      <w:r w:rsidR="007F3140">
        <w:rPr>
          <w:rFonts w:ascii="Times New Roman" w:hAnsi="Times New Roman" w:cs="Times New Roman"/>
          <w:b/>
          <w:bCs/>
          <w:sz w:val="24"/>
          <w:szCs w:val="24"/>
        </w:rPr>
        <w:t xml:space="preserve">: </w:t>
      </w:r>
      <w:r w:rsidR="001903C6">
        <w:rPr>
          <w:rFonts w:ascii="Times New Roman" w:hAnsi="Times New Roman" w:cs="Times New Roman"/>
          <w:b/>
          <w:bCs/>
          <w:sz w:val="24"/>
          <w:szCs w:val="24"/>
        </w:rPr>
        <w:t>2019</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844D4F" w:rsidRPr="00B65DC0"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8D2889" w:rsidP="00B65D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DE ESTUDIO: 2015</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844D4F" w:rsidRPr="00B65DC0"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AÑO DE LA CARRERA A LA QUE PERTENECE LA CÁTEDRA:</w:t>
      </w:r>
      <w:r w:rsidR="007F3140">
        <w:rPr>
          <w:rFonts w:ascii="Times New Roman" w:hAnsi="Times New Roman" w:cs="Times New Roman"/>
          <w:b/>
          <w:bCs/>
          <w:sz w:val="24"/>
          <w:szCs w:val="24"/>
        </w:rPr>
        <w:t xml:space="preserve"> </w:t>
      </w:r>
      <w:r w:rsidR="00AD030E">
        <w:rPr>
          <w:rFonts w:ascii="Times New Roman" w:hAnsi="Times New Roman" w:cs="Times New Roman"/>
          <w:b/>
          <w:bCs/>
          <w:sz w:val="24"/>
          <w:szCs w:val="24"/>
        </w:rPr>
        <w:t>CUARTO AÑO.</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844D4F" w:rsidRPr="00B65DC0"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AD030E" w:rsidP="00B65DC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RÉGIMEN DE LA MATERIA: CUATRIMESTRAL</w:t>
      </w: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844D4F" w:rsidRPr="00B65DC0" w:rsidRDefault="00844D4F"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CARGA HORARIA SEMANAL:</w:t>
      </w:r>
      <w:r w:rsidR="007F3140">
        <w:rPr>
          <w:rFonts w:ascii="Times New Roman" w:hAnsi="Times New Roman" w:cs="Times New Roman"/>
          <w:b/>
          <w:bCs/>
          <w:sz w:val="24"/>
          <w:szCs w:val="24"/>
        </w:rPr>
        <w:t xml:space="preserve"> </w:t>
      </w:r>
      <w:r w:rsidR="00AD030E">
        <w:rPr>
          <w:rFonts w:ascii="Times New Roman" w:hAnsi="Times New Roman" w:cs="Times New Roman"/>
          <w:b/>
          <w:bCs/>
          <w:sz w:val="24"/>
          <w:szCs w:val="24"/>
        </w:rPr>
        <w:t>CUATRO HORAS.</w:t>
      </w: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P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P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2- CONTENIDOS ESPECÍFICADOS EN UNIDADES TEMÁTICAS</w:t>
      </w: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DC3BE3" w:rsidRDefault="00D90F77" w:rsidP="00DC3BE3">
      <w:pPr>
        <w:autoSpaceDE w:val="0"/>
        <w:autoSpaceDN w:val="0"/>
        <w:adjustRightInd w:val="0"/>
        <w:spacing w:after="0" w:line="240" w:lineRule="auto"/>
        <w:jc w:val="both"/>
        <w:rPr>
          <w:rFonts w:ascii="Times New Roman" w:hAnsi="Times New Roman" w:cs="Times New Roman"/>
          <w:b/>
          <w:bCs/>
          <w:sz w:val="24"/>
          <w:szCs w:val="24"/>
        </w:rPr>
      </w:pPr>
      <w:r w:rsidRPr="00DC3BE3">
        <w:rPr>
          <w:rFonts w:ascii="Times New Roman" w:hAnsi="Times New Roman" w:cs="Times New Roman"/>
          <w:b/>
          <w:bCs/>
          <w:sz w:val="24"/>
          <w:szCs w:val="24"/>
        </w:rPr>
        <w:t>UNIDAD N°</w:t>
      </w:r>
      <w:r>
        <w:rPr>
          <w:rFonts w:ascii="Times New Roman" w:hAnsi="Times New Roman" w:cs="Times New Roman"/>
          <w:b/>
          <w:bCs/>
          <w:sz w:val="24"/>
          <w:szCs w:val="24"/>
        </w:rPr>
        <w:t xml:space="preserve"> </w:t>
      </w:r>
      <w:r w:rsidRPr="00DC3BE3">
        <w:rPr>
          <w:rFonts w:ascii="Times New Roman" w:hAnsi="Times New Roman" w:cs="Times New Roman"/>
          <w:b/>
          <w:bCs/>
          <w:sz w:val="24"/>
          <w:szCs w:val="24"/>
        </w:rPr>
        <w:t xml:space="preserve">1: </w:t>
      </w:r>
      <w:r w:rsidR="00DC3BE3" w:rsidRPr="00DC3BE3">
        <w:rPr>
          <w:rFonts w:ascii="Times New Roman" w:hAnsi="Times New Roman" w:cs="Times New Roman"/>
          <w:b/>
          <w:bCs/>
          <w:sz w:val="24"/>
          <w:szCs w:val="24"/>
        </w:rPr>
        <w:t>Avicultura. Concepto y alcances de la asignatura. Aves de corral. Concepto. Evolución y estructura de la producción avícola. Sistema de integración vertical y horizontal. Modelo americano y español. Producción y consumo avícola a nivel mundial. Factores limitantes de la producción avícola. Evolución de la avicultura en la Argentina. La estructura de la producción avícola en la Argentina. Importancia socio-económica. Producción y consumo de carne y huevos en el país.</w:t>
      </w:r>
    </w:p>
    <w:p w:rsidR="00DC3BE3" w:rsidRDefault="00DC3BE3" w:rsidP="00DC3BE3">
      <w:pPr>
        <w:autoSpaceDE w:val="0"/>
        <w:autoSpaceDN w:val="0"/>
        <w:adjustRightInd w:val="0"/>
        <w:spacing w:after="0" w:line="240" w:lineRule="auto"/>
        <w:jc w:val="both"/>
        <w:rPr>
          <w:rFonts w:ascii="Times New Roman" w:hAnsi="Times New Roman" w:cs="Times New Roman"/>
          <w:b/>
          <w:bCs/>
          <w:sz w:val="24"/>
          <w:szCs w:val="24"/>
        </w:rPr>
      </w:pPr>
    </w:p>
    <w:p w:rsidR="00DC3BE3" w:rsidRDefault="00DC3BE3" w:rsidP="00DC3BE3">
      <w:pPr>
        <w:autoSpaceDE w:val="0"/>
        <w:autoSpaceDN w:val="0"/>
        <w:adjustRightInd w:val="0"/>
        <w:spacing w:after="0" w:line="240" w:lineRule="auto"/>
        <w:jc w:val="both"/>
        <w:rPr>
          <w:rFonts w:ascii="Times New Roman" w:hAnsi="Times New Roman" w:cs="Times New Roman"/>
          <w:b/>
          <w:bCs/>
          <w:sz w:val="24"/>
          <w:szCs w:val="24"/>
        </w:rPr>
      </w:pPr>
    </w:p>
    <w:p w:rsidR="007663CE" w:rsidRPr="00DC3BE3" w:rsidRDefault="00D90F77" w:rsidP="00DC3BE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UNIDAD Nº 2</w:t>
      </w:r>
      <w:r w:rsidRPr="00DC3BE3">
        <w:rPr>
          <w:rFonts w:ascii="Times New Roman" w:hAnsi="Times New Roman" w:cs="Times New Roman"/>
          <w:b/>
          <w:bCs/>
          <w:sz w:val="24"/>
          <w:szCs w:val="24"/>
        </w:rPr>
        <w:t xml:space="preserve">: </w:t>
      </w:r>
      <w:r w:rsidR="00DC3BE3" w:rsidRPr="00DC3BE3">
        <w:rPr>
          <w:rFonts w:ascii="Times New Roman" w:hAnsi="Times New Roman" w:cs="Times New Roman"/>
          <w:b/>
          <w:bCs/>
          <w:sz w:val="24"/>
          <w:szCs w:val="24"/>
        </w:rPr>
        <w:t>Cadenas de producción avícola. Estructura de la cadena aviar. La cadena de producción de carne de pollo. La cadena de producción de huevos para consumo. Organismos de apoyo (privados y públicos) y de control. Los establecimientos primarios (las granjas aviares). Granjas de reproducción e incubació</w:t>
      </w:r>
      <w:r>
        <w:rPr>
          <w:rFonts w:ascii="Times New Roman" w:hAnsi="Times New Roman" w:cs="Times New Roman"/>
          <w:b/>
          <w:bCs/>
          <w:sz w:val="24"/>
          <w:szCs w:val="24"/>
        </w:rPr>
        <w:t>n.</w:t>
      </w:r>
    </w:p>
    <w:p w:rsidR="007663CE" w:rsidRPr="007663CE" w:rsidRDefault="007663CE" w:rsidP="00DC3BE3">
      <w:pPr>
        <w:autoSpaceDE w:val="0"/>
        <w:autoSpaceDN w:val="0"/>
        <w:adjustRightInd w:val="0"/>
        <w:spacing w:after="0" w:line="240" w:lineRule="auto"/>
        <w:jc w:val="both"/>
        <w:rPr>
          <w:rFonts w:ascii="Times New Roman" w:hAnsi="Times New Roman" w:cs="Times New Roman"/>
          <w:b/>
          <w:bCs/>
          <w:sz w:val="24"/>
          <w:szCs w:val="24"/>
          <w:lang w:val="es-ES"/>
        </w:rPr>
      </w:pPr>
      <w:r w:rsidRPr="007663CE">
        <w:rPr>
          <w:rFonts w:ascii="Times New Roman" w:hAnsi="Times New Roman" w:cs="Times New Roman"/>
          <w:b/>
          <w:bCs/>
          <w:sz w:val="24"/>
          <w:szCs w:val="24"/>
          <w:lang w:val="es-ES"/>
        </w:rPr>
        <w:tab/>
        <w:t xml:space="preserve"> </w:t>
      </w:r>
    </w:p>
    <w:p w:rsidR="00DC3BE3" w:rsidRDefault="00D90F77" w:rsidP="00DC3BE3">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rPr>
        <w:t>UNIDAD Nº 3</w:t>
      </w:r>
      <w:r w:rsidRPr="00DC3BE3">
        <w:rPr>
          <w:rFonts w:ascii="Times New Roman" w:hAnsi="Times New Roman" w:cs="Times New Roman"/>
          <w:b/>
          <w:bCs/>
          <w:sz w:val="24"/>
          <w:szCs w:val="24"/>
        </w:rPr>
        <w:t xml:space="preserve">: </w:t>
      </w:r>
      <w:r w:rsidR="00DC3BE3" w:rsidRPr="00DC3BE3">
        <w:rPr>
          <w:rFonts w:ascii="Times New Roman" w:hAnsi="Times New Roman" w:cs="Times New Roman"/>
          <w:b/>
          <w:bCs/>
          <w:sz w:val="24"/>
          <w:szCs w:val="24"/>
        </w:rPr>
        <w:t>Instalaciones avícolas Galpones. Introducción. Generalidades. Emplazamiento de los galpones. Tipos de galpón. Capacidad. Dimensiones. Partes. Instalaciones de luz. Instalaciones accesorias al galpón. Implementos y accesorios. Sistemas de calefacción. Cercos o protectores. Cama: tipos y características. Bebederos. Comederos. Perchas o posaderos. Nidales.</w:t>
      </w:r>
    </w:p>
    <w:p w:rsidR="00DC3BE3" w:rsidRDefault="00DC3BE3" w:rsidP="00DC3BE3">
      <w:pPr>
        <w:autoSpaceDE w:val="0"/>
        <w:autoSpaceDN w:val="0"/>
        <w:adjustRightInd w:val="0"/>
        <w:spacing w:after="0" w:line="240" w:lineRule="auto"/>
        <w:jc w:val="both"/>
        <w:rPr>
          <w:rFonts w:ascii="Times New Roman" w:hAnsi="Times New Roman" w:cs="Times New Roman"/>
          <w:b/>
          <w:bCs/>
          <w:sz w:val="24"/>
          <w:szCs w:val="24"/>
          <w:lang w:val="es-ES"/>
        </w:rPr>
      </w:pPr>
    </w:p>
    <w:p w:rsidR="00DC3BE3" w:rsidRDefault="00DC3BE3" w:rsidP="00DC3BE3">
      <w:pPr>
        <w:autoSpaceDE w:val="0"/>
        <w:autoSpaceDN w:val="0"/>
        <w:adjustRightInd w:val="0"/>
        <w:spacing w:after="0" w:line="240" w:lineRule="auto"/>
        <w:jc w:val="both"/>
        <w:rPr>
          <w:rFonts w:ascii="Times New Roman" w:hAnsi="Times New Roman" w:cs="Times New Roman"/>
          <w:b/>
          <w:bCs/>
          <w:sz w:val="24"/>
          <w:szCs w:val="24"/>
          <w:lang w:val="es-ES"/>
        </w:rPr>
      </w:pPr>
    </w:p>
    <w:p w:rsidR="00DC3BE3" w:rsidRDefault="00D90F77" w:rsidP="00DC3BE3">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rPr>
        <w:t>UNIDAD Nº 4</w:t>
      </w:r>
      <w:r w:rsidR="00DC3BE3" w:rsidRPr="00DC3BE3">
        <w:rPr>
          <w:rFonts w:ascii="Times New Roman" w:hAnsi="Times New Roman" w:cs="Times New Roman"/>
          <w:b/>
          <w:bCs/>
          <w:sz w:val="24"/>
          <w:szCs w:val="24"/>
        </w:rPr>
        <w:t xml:space="preserve">: Producción de pollos parrilleros. Concepto. Generalidades. Introducción. Evolución. Construcciones e implementos específicos. Ciclo de producción de pollos parrilleros. Normas generales de manejo. Normas específicas de manejo. Requerimientos nutricionales de los pollos parrilleros. Objetivos. Manejo de la alimentación en las distintas etapas del ciclo. Registros de producción. </w:t>
      </w:r>
    </w:p>
    <w:p w:rsidR="00DC3BE3" w:rsidRDefault="00DC3BE3" w:rsidP="007663CE">
      <w:pPr>
        <w:autoSpaceDE w:val="0"/>
        <w:autoSpaceDN w:val="0"/>
        <w:adjustRightInd w:val="0"/>
        <w:spacing w:after="0" w:line="240" w:lineRule="auto"/>
        <w:rPr>
          <w:rFonts w:ascii="Times New Roman" w:hAnsi="Times New Roman" w:cs="Times New Roman"/>
          <w:b/>
          <w:bCs/>
          <w:sz w:val="24"/>
          <w:szCs w:val="24"/>
          <w:lang w:val="es-ES"/>
        </w:rPr>
      </w:pPr>
    </w:p>
    <w:p w:rsidR="00217C57" w:rsidRDefault="00217C57" w:rsidP="007663CE">
      <w:pPr>
        <w:autoSpaceDE w:val="0"/>
        <w:autoSpaceDN w:val="0"/>
        <w:adjustRightInd w:val="0"/>
        <w:spacing w:after="0" w:line="240" w:lineRule="auto"/>
        <w:rPr>
          <w:rFonts w:ascii="Times New Roman" w:hAnsi="Times New Roman" w:cs="Times New Roman"/>
          <w:b/>
          <w:bCs/>
          <w:sz w:val="24"/>
          <w:szCs w:val="24"/>
          <w:lang w:val="es-ES"/>
        </w:rPr>
      </w:pPr>
    </w:p>
    <w:p w:rsidR="007663CE" w:rsidRPr="007663CE" w:rsidRDefault="00DC3BE3" w:rsidP="00D90F77">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UNIDAD</w:t>
      </w:r>
      <w:r w:rsidR="00D90F77">
        <w:rPr>
          <w:rFonts w:ascii="Times New Roman" w:hAnsi="Times New Roman" w:cs="Times New Roman"/>
          <w:b/>
          <w:bCs/>
          <w:sz w:val="24"/>
          <w:szCs w:val="24"/>
          <w:lang w:val="es-ES"/>
        </w:rPr>
        <w:t xml:space="preserve"> N°  5:</w:t>
      </w:r>
      <w:r w:rsidR="00D90F77" w:rsidRPr="007663CE">
        <w:rPr>
          <w:rFonts w:ascii="Times New Roman" w:hAnsi="Times New Roman" w:cs="Times New Roman"/>
          <w:b/>
          <w:bCs/>
          <w:sz w:val="24"/>
          <w:szCs w:val="24"/>
          <w:lang w:val="es-ES"/>
        </w:rPr>
        <w:t xml:space="preserve"> Planificación</w:t>
      </w:r>
      <w:r w:rsidR="007663CE" w:rsidRPr="007663CE">
        <w:rPr>
          <w:rFonts w:ascii="Times New Roman" w:hAnsi="Times New Roman" w:cs="Times New Roman"/>
          <w:b/>
          <w:bCs/>
          <w:sz w:val="24"/>
          <w:szCs w:val="24"/>
          <w:lang w:val="es-ES"/>
        </w:rPr>
        <w:t xml:space="preserve"> económica Y Administrativa de la empresa </w:t>
      </w:r>
      <w:r w:rsidRPr="007663CE">
        <w:rPr>
          <w:rFonts w:ascii="Times New Roman" w:hAnsi="Times New Roman" w:cs="Times New Roman"/>
          <w:b/>
          <w:bCs/>
          <w:sz w:val="24"/>
          <w:szCs w:val="24"/>
          <w:lang w:val="es-ES"/>
        </w:rPr>
        <w:t>avícola. Recursos</w:t>
      </w:r>
      <w:r w:rsidR="007663CE" w:rsidRPr="007663CE">
        <w:rPr>
          <w:rFonts w:ascii="Times New Roman" w:hAnsi="Times New Roman" w:cs="Times New Roman"/>
          <w:b/>
          <w:bCs/>
          <w:sz w:val="24"/>
          <w:szCs w:val="24"/>
          <w:lang w:val="es-ES"/>
        </w:rPr>
        <w:t>, insumos, riesgo, incertidumbre.  Factores de l</w:t>
      </w:r>
      <w:r w:rsidR="00D90F77">
        <w:rPr>
          <w:rFonts w:ascii="Times New Roman" w:hAnsi="Times New Roman" w:cs="Times New Roman"/>
          <w:b/>
          <w:bCs/>
          <w:sz w:val="24"/>
          <w:szCs w:val="24"/>
          <w:lang w:val="es-ES"/>
        </w:rPr>
        <w:t xml:space="preserve">a Producción: Tierra - Capital </w:t>
      </w:r>
      <w:r w:rsidR="007663CE" w:rsidRPr="007663CE">
        <w:rPr>
          <w:rFonts w:ascii="Times New Roman" w:hAnsi="Times New Roman" w:cs="Times New Roman"/>
          <w:b/>
          <w:bCs/>
          <w:sz w:val="24"/>
          <w:szCs w:val="24"/>
          <w:lang w:val="es-ES"/>
        </w:rPr>
        <w:t xml:space="preserve"> Trabajo. Evaluación de recursos. Cuenta capital. Amortización, vida útil, interés, valor a nuevo, % </w:t>
      </w:r>
      <w:r w:rsidRPr="007663CE">
        <w:rPr>
          <w:rFonts w:ascii="Times New Roman" w:hAnsi="Times New Roman" w:cs="Times New Roman"/>
          <w:b/>
          <w:bCs/>
          <w:sz w:val="24"/>
          <w:szCs w:val="24"/>
          <w:lang w:val="es-ES"/>
        </w:rPr>
        <w:t>mantenimiento. Administración</w:t>
      </w:r>
      <w:r w:rsidR="007663CE" w:rsidRPr="007663CE">
        <w:rPr>
          <w:rFonts w:ascii="Times New Roman" w:hAnsi="Times New Roman" w:cs="Times New Roman"/>
          <w:b/>
          <w:bCs/>
          <w:sz w:val="24"/>
          <w:szCs w:val="24"/>
          <w:lang w:val="es-ES"/>
        </w:rPr>
        <w:t xml:space="preserve"> de la Empresa Avícola. Administración, objetivos. Características.</w:t>
      </w:r>
      <w:r w:rsidR="007663CE" w:rsidRPr="007663CE">
        <w:rPr>
          <w:rFonts w:ascii="Times New Roman" w:hAnsi="Times New Roman" w:cs="Times New Roman"/>
          <w:b/>
          <w:bCs/>
          <w:sz w:val="24"/>
          <w:szCs w:val="24"/>
          <w:lang w:val="es-ES"/>
        </w:rPr>
        <w:tab/>
      </w:r>
    </w:p>
    <w:p w:rsidR="007663CE" w:rsidRPr="007663CE" w:rsidRDefault="007663CE" w:rsidP="00D90F77">
      <w:pPr>
        <w:autoSpaceDE w:val="0"/>
        <w:autoSpaceDN w:val="0"/>
        <w:adjustRightInd w:val="0"/>
        <w:spacing w:after="0" w:line="240" w:lineRule="auto"/>
        <w:jc w:val="both"/>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D90F77" w:rsidRDefault="00D90F77" w:rsidP="007663CE">
      <w:pPr>
        <w:autoSpaceDE w:val="0"/>
        <w:autoSpaceDN w:val="0"/>
        <w:adjustRightInd w:val="0"/>
        <w:spacing w:after="0" w:line="240" w:lineRule="auto"/>
        <w:rPr>
          <w:rFonts w:ascii="Times New Roman" w:hAnsi="Times New Roman" w:cs="Times New Roman"/>
          <w:b/>
          <w:bCs/>
          <w:sz w:val="24"/>
          <w:szCs w:val="24"/>
          <w:lang w:val="es-ES"/>
        </w:rPr>
      </w:pPr>
    </w:p>
    <w:p w:rsidR="007663CE" w:rsidRPr="007663CE" w:rsidRDefault="00D90F77" w:rsidP="00D90F77">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UNIDAD 6:</w:t>
      </w:r>
      <w:r w:rsidRPr="007663CE">
        <w:rPr>
          <w:rFonts w:ascii="Times New Roman" w:hAnsi="Times New Roman" w:cs="Times New Roman"/>
          <w:b/>
          <w:bCs/>
          <w:sz w:val="24"/>
          <w:szCs w:val="24"/>
          <w:lang w:val="es-ES"/>
        </w:rPr>
        <w:t xml:space="preserve"> Planificación</w:t>
      </w:r>
      <w:r w:rsidR="007663CE" w:rsidRPr="007663CE">
        <w:rPr>
          <w:rFonts w:ascii="Times New Roman" w:hAnsi="Times New Roman" w:cs="Times New Roman"/>
          <w:b/>
          <w:bCs/>
          <w:sz w:val="24"/>
          <w:szCs w:val="24"/>
          <w:lang w:val="es-ES"/>
        </w:rPr>
        <w:t xml:space="preserve"> estratégica de la empresa avícola. Planeamiento de la Empresa Avícola: Estratégico, Táctico, Operativo. Características de cada uno. Organización de la Empresa Avícola: Características. Estructura Formal e informal. Organización y procedimientos de la empresa avícola</w:t>
      </w:r>
      <w:r>
        <w:rPr>
          <w:rFonts w:ascii="Times New Roman" w:hAnsi="Times New Roman" w:cs="Times New Roman"/>
          <w:b/>
          <w:bCs/>
          <w:sz w:val="24"/>
          <w:szCs w:val="24"/>
          <w:lang w:val="es-ES"/>
        </w:rPr>
        <w:t xml:space="preserve"> </w:t>
      </w:r>
      <w:r w:rsidR="007663CE" w:rsidRPr="007663CE">
        <w:rPr>
          <w:rFonts w:ascii="Times New Roman" w:hAnsi="Times New Roman" w:cs="Times New Roman"/>
          <w:b/>
          <w:bCs/>
          <w:sz w:val="24"/>
          <w:szCs w:val="24"/>
          <w:lang w:val="es-ES"/>
        </w:rPr>
        <w:t>Organigramas, Curs</w:t>
      </w:r>
      <w:r w:rsidR="00217C57">
        <w:rPr>
          <w:rFonts w:ascii="Times New Roman" w:hAnsi="Times New Roman" w:cs="Times New Roman"/>
          <w:b/>
          <w:bCs/>
          <w:sz w:val="24"/>
          <w:szCs w:val="24"/>
          <w:lang w:val="es-ES"/>
        </w:rPr>
        <w:t>o gramas, Manuales Comunicación.</w:t>
      </w:r>
      <w:r w:rsidR="007663CE" w:rsidRPr="007663CE">
        <w:rPr>
          <w:rFonts w:ascii="Times New Roman" w:hAnsi="Times New Roman" w:cs="Times New Roman"/>
          <w:b/>
          <w:bCs/>
          <w:sz w:val="24"/>
          <w:szCs w:val="24"/>
          <w:lang w:val="es-ES"/>
        </w:rPr>
        <w:t xml:space="preserve"> Características Control de la Em</w:t>
      </w:r>
      <w:r w:rsidR="00217C57">
        <w:rPr>
          <w:rFonts w:ascii="Times New Roman" w:hAnsi="Times New Roman" w:cs="Times New Roman"/>
          <w:b/>
          <w:bCs/>
          <w:sz w:val="24"/>
          <w:szCs w:val="24"/>
          <w:lang w:val="es-ES"/>
        </w:rPr>
        <w:t>presa Avícola: Tipos,</w:t>
      </w:r>
      <w:r w:rsidR="007663CE" w:rsidRPr="007663CE">
        <w:rPr>
          <w:rFonts w:ascii="Times New Roman" w:hAnsi="Times New Roman" w:cs="Times New Roman"/>
          <w:b/>
          <w:bCs/>
          <w:sz w:val="24"/>
          <w:szCs w:val="24"/>
          <w:lang w:val="es-ES"/>
        </w:rPr>
        <w:t xml:space="preserve"> Normas, Pautas y </w:t>
      </w:r>
      <w:r>
        <w:rPr>
          <w:rFonts w:ascii="Times New Roman" w:hAnsi="Times New Roman" w:cs="Times New Roman"/>
          <w:b/>
          <w:bCs/>
          <w:sz w:val="24"/>
          <w:szCs w:val="24"/>
          <w:lang w:val="es-ES"/>
        </w:rPr>
        <w:t>p</w:t>
      </w:r>
      <w:r w:rsidR="007663CE" w:rsidRPr="007663CE">
        <w:rPr>
          <w:rFonts w:ascii="Times New Roman" w:hAnsi="Times New Roman" w:cs="Times New Roman"/>
          <w:b/>
          <w:bCs/>
          <w:sz w:val="24"/>
          <w:szCs w:val="24"/>
          <w:lang w:val="es-ES"/>
        </w:rPr>
        <w:t>rocedimientos Administrativos.</w:t>
      </w:r>
      <w:r w:rsidR="00217C57">
        <w:rPr>
          <w:rFonts w:ascii="Times New Roman" w:hAnsi="Times New Roman" w:cs="Times New Roman"/>
          <w:b/>
          <w:bCs/>
          <w:sz w:val="24"/>
          <w:szCs w:val="24"/>
          <w:lang w:val="es-ES"/>
        </w:rPr>
        <w:t xml:space="preserve"> Costos  Beneficios. </w:t>
      </w:r>
    </w:p>
    <w:p w:rsidR="007663CE" w:rsidRPr="007663CE" w:rsidRDefault="007663CE" w:rsidP="007663CE">
      <w:pPr>
        <w:autoSpaceDE w:val="0"/>
        <w:autoSpaceDN w:val="0"/>
        <w:adjustRightInd w:val="0"/>
        <w:spacing w:after="0" w:line="240" w:lineRule="auto"/>
        <w:rPr>
          <w:rFonts w:ascii="Times New Roman" w:hAnsi="Times New Roman" w:cs="Times New Roman"/>
          <w:b/>
          <w:bCs/>
          <w:sz w:val="24"/>
          <w:szCs w:val="24"/>
          <w:lang w:val="es-ES"/>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7663CE" w:rsidRDefault="007663CE" w:rsidP="00B65DC0">
      <w:pPr>
        <w:autoSpaceDE w:val="0"/>
        <w:autoSpaceDN w:val="0"/>
        <w:adjustRightInd w:val="0"/>
        <w:spacing w:after="0" w:line="240" w:lineRule="auto"/>
        <w:rPr>
          <w:rFonts w:ascii="Times New Roman" w:hAnsi="Times New Roman" w:cs="Times New Roman"/>
          <w:b/>
          <w:bCs/>
          <w:sz w:val="24"/>
          <w:szCs w:val="24"/>
        </w:rPr>
      </w:pPr>
    </w:p>
    <w:p w:rsidR="007663CE" w:rsidRDefault="007663CE" w:rsidP="00B65DC0">
      <w:pPr>
        <w:autoSpaceDE w:val="0"/>
        <w:autoSpaceDN w:val="0"/>
        <w:adjustRightInd w:val="0"/>
        <w:spacing w:after="0" w:line="240" w:lineRule="auto"/>
        <w:rPr>
          <w:rFonts w:ascii="Times New Roman" w:hAnsi="Times New Roman" w:cs="Times New Roman"/>
          <w:b/>
          <w:bCs/>
          <w:sz w:val="24"/>
          <w:szCs w:val="24"/>
        </w:rPr>
      </w:pPr>
    </w:p>
    <w:p w:rsidR="007663CE" w:rsidRDefault="007663CE" w:rsidP="00B65DC0">
      <w:pPr>
        <w:autoSpaceDE w:val="0"/>
        <w:autoSpaceDN w:val="0"/>
        <w:adjustRightInd w:val="0"/>
        <w:spacing w:after="0" w:line="240" w:lineRule="auto"/>
        <w:rPr>
          <w:rFonts w:ascii="Times New Roman" w:hAnsi="Times New Roman" w:cs="Times New Roman"/>
          <w:b/>
          <w:bCs/>
          <w:sz w:val="24"/>
          <w:szCs w:val="24"/>
        </w:rPr>
      </w:pPr>
    </w:p>
    <w:p w:rsidR="00B65DC0" w:rsidRPr="00B65DC0" w:rsidRDefault="00B65DC0" w:rsidP="00B65DC0">
      <w:pPr>
        <w:autoSpaceDE w:val="0"/>
        <w:autoSpaceDN w:val="0"/>
        <w:adjustRightInd w:val="0"/>
        <w:spacing w:after="0" w:line="240" w:lineRule="auto"/>
        <w:rPr>
          <w:rFonts w:ascii="Times New Roman" w:hAnsi="Times New Roman" w:cs="Times New Roman"/>
          <w:b/>
          <w:bCs/>
          <w:sz w:val="24"/>
          <w:szCs w:val="24"/>
        </w:rPr>
      </w:pPr>
      <w:r w:rsidRPr="00B65DC0">
        <w:rPr>
          <w:rFonts w:ascii="Times New Roman" w:hAnsi="Times New Roman" w:cs="Times New Roman"/>
          <w:b/>
          <w:bCs/>
          <w:sz w:val="24"/>
          <w:szCs w:val="24"/>
        </w:rPr>
        <w:t>3- RÉGIMEN DE EVALUACIÓN Y PROMOCIÓN</w:t>
      </w: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7F3140" w:rsidRDefault="007F3140" w:rsidP="007F3140">
      <w:pPr>
        <w:jc w:val="both"/>
        <w:rPr>
          <w:rFonts w:ascii="Times New Roman" w:hAnsi="Times New Roman" w:cs="Times New Roman"/>
          <w:b/>
          <w:bCs/>
          <w:sz w:val="24"/>
          <w:szCs w:val="24"/>
        </w:rPr>
      </w:pPr>
      <w:r>
        <w:rPr>
          <w:rFonts w:ascii="Times New Roman" w:hAnsi="Times New Roman" w:cs="Times New Roman"/>
          <w:b/>
          <w:bCs/>
          <w:sz w:val="24"/>
          <w:szCs w:val="24"/>
        </w:rPr>
        <w:t>-Durante la cursada se tomaran dos parciales escritos u orales.</w:t>
      </w:r>
    </w:p>
    <w:p w:rsidR="007F3140" w:rsidRDefault="007F3140" w:rsidP="007F3140">
      <w:pPr>
        <w:jc w:val="both"/>
        <w:rPr>
          <w:rFonts w:ascii="Times New Roman" w:hAnsi="Times New Roman" w:cs="Times New Roman"/>
          <w:b/>
          <w:bCs/>
          <w:sz w:val="24"/>
          <w:szCs w:val="24"/>
        </w:rPr>
      </w:pPr>
      <w:r>
        <w:rPr>
          <w:rFonts w:ascii="Times New Roman" w:hAnsi="Times New Roman" w:cs="Times New Roman"/>
          <w:b/>
          <w:bCs/>
          <w:sz w:val="24"/>
          <w:szCs w:val="24"/>
        </w:rPr>
        <w:t>-Alcanzara la aprobación con un mínimo del 60%, cada parcial tendrá un recuperatorio.</w:t>
      </w:r>
    </w:p>
    <w:p w:rsidR="007F3140" w:rsidRPr="000E0F3B" w:rsidRDefault="007F3140" w:rsidP="007F3140">
      <w:pPr>
        <w:jc w:val="both"/>
        <w:rPr>
          <w:rFonts w:ascii="Times New Roman" w:hAnsi="Times New Roman" w:cs="Times New Roman"/>
          <w:b/>
          <w:bCs/>
          <w:sz w:val="24"/>
          <w:szCs w:val="24"/>
          <w:u w:val="single"/>
        </w:rPr>
      </w:pPr>
      <w:r w:rsidRPr="000E0F3B">
        <w:rPr>
          <w:rFonts w:ascii="Times New Roman" w:hAnsi="Times New Roman" w:cs="Times New Roman"/>
          <w:b/>
          <w:bCs/>
          <w:sz w:val="24"/>
          <w:szCs w:val="24"/>
          <w:u w:val="single"/>
        </w:rPr>
        <w:t>Condiciones para regularizar la materia:</w:t>
      </w:r>
    </w:p>
    <w:p w:rsidR="007F3140" w:rsidRDefault="007F3140" w:rsidP="007F3140">
      <w:pPr>
        <w:jc w:val="both"/>
        <w:rPr>
          <w:rFonts w:ascii="Times New Roman" w:hAnsi="Times New Roman" w:cs="Times New Roman"/>
          <w:b/>
          <w:bCs/>
          <w:sz w:val="24"/>
          <w:szCs w:val="24"/>
        </w:rPr>
      </w:pPr>
      <w:r>
        <w:rPr>
          <w:rFonts w:ascii="Times New Roman" w:hAnsi="Times New Roman" w:cs="Times New Roman"/>
          <w:b/>
          <w:bCs/>
          <w:sz w:val="24"/>
          <w:szCs w:val="24"/>
        </w:rPr>
        <w:t>-Para regularizar la materia, los alumnos deberán asistir como mínimo al 75% de las clases teóricas y teóricas practicas, y tener los dos exámenes parciales aprobados con un mínimo de 60 %.</w:t>
      </w:r>
    </w:p>
    <w:p w:rsidR="007F3140" w:rsidRPr="000E0F3B" w:rsidRDefault="007F3140" w:rsidP="007F3140">
      <w:pPr>
        <w:jc w:val="both"/>
        <w:rPr>
          <w:rFonts w:ascii="Times New Roman" w:hAnsi="Times New Roman" w:cs="Times New Roman"/>
          <w:b/>
          <w:bCs/>
          <w:sz w:val="24"/>
          <w:szCs w:val="24"/>
          <w:u w:val="single"/>
        </w:rPr>
      </w:pPr>
      <w:r w:rsidRPr="000E0F3B">
        <w:rPr>
          <w:rFonts w:ascii="Times New Roman" w:hAnsi="Times New Roman" w:cs="Times New Roman"/>
          <w:b/>
          <w:bCs/>
          <w:sz w:val="24"/>
          <w:szCs w:val="24"/>
          <w:u w:val="single"/>
        </w:rPr>
        <w:t>Condiciones para rendir la materia:</w:t>
      </w:r>
    </w:p>
    <w:p w:rsidR="007F3140" w:rsidRDefault="007F3140" w:rsidP="007F3140">
      <w:pPr>
        <w:jc w:val="both"/>
        <w:rPr>
          <w:rFonts w:ascii="Times New Roman" w:hAnsi="Times New Roman" w:cs="Times New Roman"/>
          <w:b/>
          <w:bCs/>
          <w:sz w:val="24"/>
          <w:szCs w:val="24"/>
        </w:rPr>
      </w:pPr>
      <w:r>
        <w:rPr>
          <w:rFonts w:ascii="Times New Roman" w:hAnsi="Times New Roman" w:cs="Times New Roman"/>
          <w:b/>
          <w:bCs/>
          <w:sz w:val="24"/>
          <w:szCs w:val="24"/>
        </w:rPr>
        <w:t>-Para rendir el examen final el alumno deberá tener la materia regular.</w:t>
      </w:r>
    </w:p>
    <w:p w:rsidR="007F3140" w:rsidRDefault="007F3140" w:rsidP="007F3140">
      <w:pPr>
        <w:jc w:val="both"/>
        <w:rPr>
          <w:rFonts w:ascii="Times New Roman" w:hAnsi="Times New Roman" w:cs="Times New Roman"/>
          <w:b/>
          <w:bCs/>
          <w:sz w:val="24"/>
          <w:szCs w:val="24"/>
        </w:rPr>
      </w:pPr>
      <w:r>
        <w:rPr>
          <w:rFonts w:ascii="Times New Roman" w:hAnsi="Times New Roman" w:cs="Times New Roman"/>
          <w:b/>
          <w:bCs/>
          <w:sz w:val="24"/>
          <w:szCs w:val="24"/>
        </w:rPr>
        <w:t>-Los alumnos libres  podrán rendir la materia, pero deberán rendir un examen escrito y aprobar con un 80% como mínimo para poder pasar a un examen oral  teórico practico que deberá ser aprobado.</w:t>
      </w: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B65DC0" w:rsidRDefault="00B65DC0" w:rsidP="00B65DC0">
      <w:pPr>
        <w:autoSpaceDE w:val="0"/>
        <w:autoSpaceDN w:val="0"/>
        <w:adjustRightInd w:val="0"/>
        <w:spacing w:after="0" w:line="240" w:lineRule="auto"/>
        <w:rPr>
          <w:rFonts w:ascii="Times New Roman" w:hAnsi="Times New Roman" w:cs="Times New Roman"/>
          <w:b/>
          <w:bCs/>
          <w:sz w:val="24"/>
          <w:szCs w:val="24"/>
        </w:rPr>
      </w:pPr>
    </w:p>
    <w:p w:rsidR="00392B15" w:rsidRDefault="00392B15" w:rsidP="00B65DC0">
      <w:pPr>
        <w:autoSpaceDE w:val="0"/>
        <w:autoSpaceDN w:val="0"/>
        <w:adjustRightInd w:val="0"/>
        <w:spacing w:after="0" w:line="240" w:lineRule="auto"/>
        <w:rPr>
          <w:rFonts w:ascii="Times New Roman" w:hAnsi="Times New Roman" w:cs="Times New Roman"/>
          <w:b/>
          <w:bCs/>
          <w:sz w:val="24"/>
          <w:szCs w:val="24"/>
        </w:rPr>
      </w:pPr>
    </w:p>
    <w:p w:rsidR="00392B15" w:rsidRDefault="00392B15" w:rsidP="00B65DC0">
      <w:pPr>
        <w:autoSpaceDE w:val="0"/>
        <w:autoSpaceDN w:val="0"/>
        <w:adjustRightInd w:val="0"/>
        <w:spacing w:after="0" w:line="240" w:lineRule="auto"/>
        <w:rPr>
          <w:rFonts w:ascii="Times New Roman" w:hAnsi="Times New Roman" w:cs="Times New Roman"/>
          <w:b/>
          <w:bCs/>
          <w:sz w:val="24"/>
          <w:szCs w:val="24"/>
        </w:rPr>
      </w:pPr>
    </w:p>
    <w:p w:rsidR="00392B15" w:rsidRDefault="00392B15" w:rsidP="00B65DC0">
      <w:pPr>
        <w:autoSpaceDE w:val="0"/>
        <w:autoSpaceDN w:val="0"/>
        <w:adjustRightInd w:val="0"/>
        <w:spacing w:after="0" w:line="240" w:lineRule="auto"/>
        <w:rPr>
          <w:rFonts w:ascii="Times New Roman" w:hAnsi="Times New Roman" w:cs="Times New Roman"/>
          <w:b/>
          <w:bCs/>
          <w:sz w:val="24"/>
          <w:szCs w:val="24"/>
        </w:rPr>
      </w:pPr>
    </w:p>
    <w:p w:rsidR="00392B15" w:rsidRDefault="00392B15" w:rsidP="00B65DC0">
      <w:pPr>
        <w:autoSpaceDE w:val="0"/>
        <w:autoSpaceDN w:val="0"/>
        <w:adjustRightInd w:val="0"/>
        <w:spacing w:after="0" w:line="240" w:lineRule="auto"/>
        <w:rPr>
          <w:rFonts w:ascii="Times New Roman" w:hAnsi="Times New Roman" w:cs="Times New Roman"/>
          <w:b/>
          <w:bCs/>
          <w:sz w:val="24"/>
          <w:szCs w:val="24"/>
        </w:rPr>
      </w:pPr>
    </w:p>
    <w:p w:rsidR="00B65DC0" w:rsidRPr="00B65DC0" w:rsidRDefault="00B65DC0" w:rsidP="00B65DC0">
      <w:pPr>
        <w:autoSpaceDE w:val="0"/>
        <w:autoSpaceDN w:val="0"/>
        <w:adjustRightInd w:val="0"/>
        <w:spacing w:after="0" w:line="240" w:lineRule="auto"/>
        <w:rPr>
          <w:rFonts w:ascii="Times New Roman" w:hAnsi="Times New Roman" w:cs="Times New Roman"/>
          <w:sz w:val="24"/>
          <w:szCs w:val="24"/>
        </w:rPr>
      </w:pPr>
      <w:r w:rsidRPr="00B65DC0">
        <w:rPr>
          <w:rFonts w:ascii="Times New Roman" w:hAnsi="Times New Roman" w:cs="Times New Roman"/>
          <w:b/>
          <w:bCs/>
          <w:sz w:val="24"/>
          <w:szCs w:val="24"/>
        </w:rPr>
        <w:t xml:space="preserve">4- BIBLIOGRAFÍA GENERAL Y ESPECÍFICA </w:t>
      </w:r>
    </w:p>
    <w:p w:rsidR="00B65DC0" w:rsidRDefault="00B65DC0" w:rsidP="00B65DC0">
      <w:pPr>
        <w:rPr>
          <w:rFonts w:ascii="Times New Roman" w:hAnsi="Times New Roman" w:cs="Times New Roman"/>
          <w:sz w:val="24"/>
          <w:szCs w:val="24"/>
        </w:rPr>
      </w:pPr>
    </w:p>
    <w:p w:rsidR="008107EC" w:rsidRDefault="008107EC" w:rsidP="008107EC">
      <w:pPr>
        <w:jc w:val="both"/>
        <w:rPr>
          <w:rFonts w:ascii="Times New Roman" w:hAnsi="Times New Roman" w:cs="Times New Roman"/>
          <w:sz w:val="24"/>
          <w:szCs w:val="24"/>
        </w:rPr>
      </w:pPr>
      <w:r w:rsidRPr="00392B15">
        <w:rPr>
          <w:rFonts w:ascii="Times New Roman" w:hAnsi="Times New Roman" w:cs="Times New Roman"/>
          <w:sz w:val="24"/>
          <w:szCs w:val="24"/>
        </w:rPr>
        <w:t>1-</w:t>
      </w:r>
      <w:r w:rsidR="00260D62" w:rsidRPr="00392B15">
        <w:rPr>
          <w:rFonts w:ascii="Times New Roman" w:hAnsi="Times New Roman" w:cs="Times New Roman"/>
          <w:sz w:val="24"/>
          <w:szCs w:val="24"/>
        </w:rPr>
        <w:t xml:space="preserve">Avian Diseases (ISSN 0005-2086). </w:t>
      </w:r>
      <w:r w:rsidR="00260D62" w:rsidRPr="00260D62">
        <w:rPr>
          <w:rFonts w:ascii="Times New Roman" w:hAnsi="Times New Roman" w:cs="Times New Roman"/>
          <w:sz w:val="24"/>
          <w:szCs w:val="24"/>
          <w:lang w:val="en-US"/>
        </w:rPr>
        <w:t xml:space="preserve">Official publication of the American Association of </w:t>
      </w:r>
      <w:r>
        <w:rPr>
          <w:rFonts w:ascii="Times New Roman" w:hAnsi="Times New Roman" w:cs="Times New Roman"/>
          <w:sz w:val="24"/>
          <w:szCs w:val="24"/>
          <w:lang w:val="en-US"/>
        </w:rPr>
        <w:t>-</w:t>
      </w:r>
      <w:r w:rsidR="00260D62" w:rsidRPr="00260D62">
        <w:rPr>
          <w:rFonts w:ascii="Times New Roman" w:hAnsi="Times New Roman" w:cs="Times New Roman"/>
          <w:sz w:val="24"/>
          <w:szCs w:val="24"/>
          <w:lang w:val="en-US"/>
        </w:rPr>
        <w:t xml:space="preserve">Avian Pathologists. </w:t>
      </w:r>
      <w:r w:rsidR="00260D62" w:rsidRPr="00260D62">
        <w:rPr>
          <w:rFonts w:ascii="Times New Roman" w:hAnsi="Times New Roman" w:cs="Times New Roman"/>
          <w:sz w:val="24"/>
          <w:szCs w:val="24"/>
        </w:rPr>
        <w:t xml:space="preserve">Disponible en: http://www.aaapjournals.info/ </w:t>
      </w:r>
    </w:p>
    <w:p w:rsidR="00B65DC0" w:rsidRPr="008107EC" w:rsidRDefault="008107EC" w:rsidP="008107EC">
      <w:pPr>
        <w:jc w:val="both"/>
        <w:rPr>
          <w:rFonts w:ascii="Times New Roman" w:hAnsi="Times New Roman" w:cs="Times New Roman"/>
          <w:sz w:val="24"/>
          <w:szCs w:val="24"/>
        </w:rPr>
      </w:pPr>
      <w:r>
        <w:rPr>
          <w:rFonts w:ascii="Times New Roman" w:hAnsi="Times New Roman" w:cs="Times New Roman"/>
          <w:sz w:val="24"/>
          <w:szCs w:val="24"/>
        </w:rPr>
        <w:t>2.</w:t>
      </w:r>
      <w:r w:rsidRPr="00260D62">
        <w:rPr>
          <w:rFonts w:ascii="Times New Roman" w:hAnsi="Times New Roman" w:cs="Times New Roman"/>
          <w:sz w:val="24"/>
          <w:szCs w:val="24"/>
        </w:rPr>
        <w:t xml:space="preserve"> Avian</w:t>
      </w:r>
      <w:r w:rsidR="00260D62" w:rsidRPr="00260D62">
        <w:rPr>
          <w:rFonts w:ascii="Times New Roman" w:hAnsi="Times New Roman" w:cs="Times New Roman"/>
          <w:sz w:val="24"/>
          <w:szCs w:val="24"/>
        </w:rPr>
        <w:t xml:space="preserve"> Diseases Digest (ISSN 1933-5334). </w:t>
      </w:r>
      <w:r w:rsidR="00260D62" w:rsidRPr="00260D62">
        <w:rPr>
          <w:rFonts w:ascii="Times New Roman" w:hAnsi="Times New Roman" w:cs="Times New Roman"/>
          <w:sz w:val="24"/>
          <w:szCs w:val="24"/>
          <w:lang w:val="en-US"/>
        </w:rPr>
        <w:t xml:space="preserve">Official publication of the American Association of Avian Pathologists. </w:t>
      </w:r>
      <w:r w:rsidR="00260D62" w:rsidRPr="008107EC">
        <w:rPr>
          <w:rFonts w:ascii="Times New Roman" w:hAnsi="Times New Roman" w:cs="Times New Roman"/>
          <w:sz w:val="24"/>
          <w:szCs w:val="24"/>
        </w:rPr>
        <w:t>Disponible en: http://www.aaapjournals.info/</w:t>
      </w:r>
    </w:p>
    <w:p w:rsidR="008107EC" w:rsidRPr="008107EC" w:rsidRDefault="008107EC" w:rsidP="008107EC">
      <w:pPr>
        <w:jc w:val="both"/>
        <w:rPr>
          <w:rFonts w:ascii="Times New Roman" w:hAnsi="Times New Roman" w:cs="Times New Roman"/>
          <w:sz w:val="24"/>
          <w:szCs w:val="24"/>
        </w:rPr>
      </w:pPr>
      <w:r w:rsidRPr="008107EC">
        <w:rPr>
          <w:rFonts w:ascii="Times New Roman" w:hAnsi="Times New Roman" w:cs="Times New Roman"/>
          <w:sz w:val="24"/>
          <w:szCs w:val="24"/>
        </w:rPr>
        <w:t>3. Buxade Carbó, C. 1988. "El pollo de carne". Segunda edición. Ed. Mundiprensa.</w:t>
      </w:r>
    </w:p>
    <w:p w:rsidR="00B65DC0" w:rsidRDefault="008107EC" w:rsidP="008107EC">
      <w:pPr>
        <w:jc w:val="both"/>
        <w:rPr>
          <w:rFonts w:ascii="Times New Roman" w:hAnsi="Times New Roman" w:cs="Times New Roman"/>
          <w:sz w:val="24"/>
          <w:szCs w:val="24"/>
        </w:rPr>
      </w:pPr>
      <w:r>
        <w:rPr>
          <w:rFonts w:ascii="Times New Roman" w:hAnsi="Times New Roman" w:cs="Times New Roman"/>
          <w:sz w:val="24"/>
          <w:szCs w:val="24"/>
        </w:rPr>
        <w:t>4</w:t>
      </w:r>
      <w:r w:rsidR="00260D62" w:rsidRPr="00260D62">
        <w:rPr>
          <w:rFonts w:ascii="Times New Roman" w:hAnsi="Times New Roman" w:cs="Times New Roman"/>
          <w:sz w:val="24"/>
          <w:szCs w:val="24"/>
        </w:rPr>
        <w:t>Castelló Llovet, J.A. 1993. “Construcciones y Equipos Avícolas”. Ed. Real Escuela de Avicultura. Barcelona, España.</w:t>
      </w:r>
    </w:p>
    <w:p w:rsidR="00B65DC0" w:rsidRDefault="00B65DC0" w:rsidP="00B65DC0">
      <w:pPr>
        <w:rPr>
          <w:rFonts w:ascii="Times New Roman" w:hAnsi="Times New Roman" w:cs="Times New Roman"/>
          <w:sz w:val="24"/>
          <w:szCs w:val="24"/>
        </w:rPr>
      </w:pPr>
    </w:p>
    <w:p w:rsidR="00B65DC0" w:rsidRDefault="00B65DC0" w:rsidP="00B65DC0">
      <w:pPr>
        <w:rPr>
          <w:rFonts w:ascii="Times New Roman" w:hAnsi="Times New Roman" w:cs="Times New Roman"/>
          <w:sz w:val="24"/>
          <w:szCs w:val="24"/>
        </w:rPr>
      </w:pPr>
    </w:p>
    <w:p w:rsidR="00B65DC0" w:rsidRDefault="00B65DC0"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392B15" w:rsidRDefault="00392B15" w:rsidP="00B65DC0">
      <w:pPr>
        <w:rPr>
          <w:rFonts w:ascii="Times New Roman" w:hAnsi="Times New Roman" w:cs="Times New Roman"/>
          <w:sz w:val="24"/>
          <w:szCs w:val="24"/>
        </w:rPr>
      </w:pPr>
    </w:p>
    <w:p w:rsidR="009A6BED" w:rsidRPr="00B65DC0" w:rsidRDefault="00B65DC0" w:rsidP="00B65DC0">
      <w:pPr>
        <w:rPr>
          <w:rFonts w:ascii="Times New Roman" w:hAnsi="Times New Roman" w:cs="Times New Roman"/>
          <w:sz w:val="24"/>
          <w:szCs w:val="24"/>
        </w:rPr>
      </w:pPr>
      <w:r w:rsidRPr="00B65DC0">
        <w:rPr>
          <w:rFonts w:ascii="Times New Roman" w:hAnsi="Times New Roman" w:cs="Times New Roman"/>
          <w:sz w:val="24"/>
          <w:szCs w:val="24"/>
        </w:rPr>
        <w:t>FIRMA Y SELLO O ACLARACIÓN DE LA FIRMA DE LOS DOCENTES INTEGRANTES DE</w:t>
      </w:r>
    </w:p>
    <w:sectPr w:rsidR="009A6BED" w:rsidRPr="00B65DC0" w:rsidSect="009A6BED">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B5" w:rsidRDefault="00810EB5" w:rsidP="008D54E2">
      <w:pPr>
        <w:spacing w:after="0" w:line="240" w:lineRule="auto"/>
      </w:pPr>
      <w:r>
        <w:separator/>
      </w:r>
    </w:p>
  </w:endnote>
  <w:endnote w:type="continuationSeparator" w:id="1">
    <w:p w:rsidR="00810EB5" w:rsidRDefault="00810EB5" w:rsidP="008D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B5" w:rsidRDefault="00810EB5" w:rsidP="008D54E2">
      <w:pPr>
        <w:spacing w:after="0" w:line="240" w:lineRule="auto"/>
      </w:pPr>
      <w:r>
        <w:separator/>
      </w:r>
    </w:p>
  </w:footnote>
  <w:footnote w:type="continuationSeparator" w:id="1">
    <w:p w:rsidR="00810EB5" w:rsidRDefault="00810EB5" w:rsidP="008D5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E2" w:rsidRDefault="008D54E2">
    <w:pPr>
      <w:pStyle w:val="Encabezado"/>
    </w:pPr>
    <w:r>
      <w:rPr>
        <w:noProof/>
        <w:lang w:val="es-ES" w:eastAsia="es-ES"/>
      </w:rPr>
      <w:drawing>
        <wp:inline distT="0" distB="0" distL="0" distR="0">
          <wp:extent cx="1771650" cy="790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90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54E2"/>
    <w:rsid w:val="001551D2"/>
    <w:rsid w:val="001903C6"/>
    <w:rsid w:val="00217C57"/>
    <w:rsid w:val="00260D62"/>
    <w:rsid w:val="002627BD"/>
    <w:rsid w:val="003257B4"/>
    <w:rsid w:val="00336864"/>
    <w:rsid w:val="0039112D"/>
    <w:rsid w:val="00392B15"/>
    <w:rsid w:val="006A493B"/>
    <w:rsid w:val="006D4355"/>
    <w:rsid w:val="007166F4"/>
    <w:rsid w:val="007663CE"/>
    <w:rsid w:val="00793767"/>
    <w:rsid w:val="007F3140"/>
    <w:rsid w:val="008107EC"/>
    <w:rsid w:val="00810EB5"/>
    <w:rsid w:val="00844D4F"/>
    <w:rsid w:val="008D2889"/>
    <w:rsid w:val="008D54E2"/>
    <w:rsid w:val="00944E45"/>
    <w:rsid w:val="009A5481"/>
    <w:rsid w:val="009A6BED"/>
    <w:rsid w:val="009A6FE3"/>
    <w:rsid w:val="009C79FF"/>
    <w:rsid w:val="00A02F9B"/>
    <w:rsid w:val="00AD030E"/>
    <w:rsid w:val="00B65DC0"/>
    <w:rsid w:val="00C11A6F"/>
    <w:rsid w:val="00C57A25"/>
    <w:rsid w:val="00D717F7"/>
    <w:rsid w:val="00D90F77"/>
    <w:rsid w:val="00DC3BE3"/>
    <w:rsid w:val="00F7194A"/>
    <w:rsid w:val="00F819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5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D54E2"/>
  </w:style>
  <w:style w:type="paragraph" w:styleId="Piedepgina">
    <w:name w:val="footer"/>
    <w:basedOn w:val="Normal"/>
    <w:link w:val="PiedepginaCar"/>
    <w:uiPriority w:val="99"/>
    <w:semiHidden/>
    <w:unhideWhenUsed/>
    <w:rsid w:val="008D5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D54E2"/>
  </w:style>
  <w:style w:type="paragraph" w:styleId="Textodeglobo">
    <w:name w:val="Balloon Text"/>
    <w:basedOn w:val="Normal"/>
    <w:link w:val="TextodegloboCar"/>
    <w:uiPriority w:val="99"/>
    <w:semiHidden/>
    <w:unhideWhenUsed/>
    <w:rsid w:val="008D54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4E2"/>
    <w:rPr>
      <w:rFonts w:ascii="Tahoma" w:hAnsi="Tahoma" w:cs="Tahoma"/>
      <w:sz w:val="16"/>
      <w:szCs w:val="16"/>
    </w:rPr>
  </w:style>
  <w:style w:type="character" w:styleId="Hipervnculo">
    <w:name w:val="Hyperlink"/>
    <w:basedOn w:val="Fuentedeprrafopredeter"/>
    <w:uiPriority w:val="99"/>
    <w:unhideWhenUsed/>
    <w:rsid w:val="00810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de Windows</cp:lastModifiedBy>
  <cp:revision>2</cp:revision>
  <dcterms:created xsi:type="dcterms:W3CDTF">2020-03-20T05:46:00Z</dcterms:created>
  <dcterms:modified xsi:type="dcterms:W3CDTF">2020-03-20T05:46:00Z</dcterms:modified>
</cp:coreProperties>
</file>