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EA" w:rsidRDefault="003647EA" w:rsidP="003647EA">
      <w:pPr>
        <w:jc w:val="center"/>
        <w:rPr>
          <w:b/>
          <w:sz w:val="32"/>
          <w:szCs w:val="32"/>
        </w:rPr>
      </w:pPr>
      <w:r w:rsidRPr="003647EA">
        <w:rPr>
          <w:b/>
          <w:sz w:val="32"/>
          <w:szCs w:val="32"/>
        </w:rPr>
        <w:t>PAPILOSCOPÍA</w:t>
      </w:r>
    </w:p>
    <w:p w:rsidR="003647EA" w:rsidRDefault="003647EA" w:rsidP="003647EA">
      <w:pPr>
        <w:jc w:val="both"/>
      </w:pPr>
      <w:r>
        <w:t xml:space="preserve"> El termino PAPILOSCOPIA está compuesta por dos vocablos; uno derivado del latín: </w:t>
      </w:r>
      <w:proofErr w:type="spellStart"/>
      <w:r>
        <w:t>papilos</w:t>
      </w:r>
      <w:proofErr w:type="spellEnd"/>
      <w:r>
        <w:t xml:space="preserve">, que significa papila, prominencia, y otro proveniente del griego: </w:t>
      </w:r>
      <w:proofErr w:type="spellStart"/>
      <w:r>
        <w:t>skopein</w:t>
      </w:r>
      <w:proofErr w:type="spellEnd"/>
      <w:r>
        <w:t xml:space="preserve">, cuyo significado es mirar, examinar. La </w:t>
      </w:r>
      <w:proofErr w:type="spellStart"/>
      <w:r>
        <w:t>dermopapiloscopia</w:t>
      </w:r>
      <w:proofErr w:type="spellEnd"/>
      <w:r>
        <w:t xml:space="preserve"> o </w:t>
      </w:r>
      <w:proofErr w:type="spellStart"/>
      <w:r>
        <w:t>papiloscopía</w:t>
      </w:r>
      <w:proofErr w:type="spellEnd"/>
      <w:r>
        <w:t xml:space="preserve">, es una ciencia parte esencial de la </w:t>
      </w:r>
      <w:proofErr w:type="spellStart"/>
      <w:r>
        <w:t>criminalistica</w:t>
      </w:r>
      <w:proofErr w:type="spellEnd"/>
      <w:r>
        <w:t xml:space="preserve">, que se rige en principios fehacientemente demostrados. Determina una serie de vocablos que deben ser analizados para entender su objetivos que es la propagación de la problemática de la identidad e identificación física humana. </w:t>
      </w:r>
    </w:p>
    <w:p w:rsidR="003647EA" w:rsidRDefault="003647EA" w:rsidP="003647EA">
      <w:pPr>
        <w:jc w:val="both"/>
      </w:pPr>
      <w:r>
        <w:t xml:space="preserve">La papiloscopía se define como “…la ciencia basada en principios debidamente comprobados, parte fundamental de la criminalística, se encarga del estudio de la disposición de las crestas papilares obrantes en la cara interna de la tercera falange digital, cara interna de la palma de la mano y cara interna de la planta de los pies, y tiene por finalidad establecer en forma categórica, indubitable e infalible la identificación física humana…” </w:t>
      </w:r>
      <w:proofErr w:type="spellStart"/>
      <w:r>
        <w:t>Silveyra</w:t>
      </w:r>
      <w:proofErr w:type="spellEnd"/>
      <w:r>
        <w:t xml:space="preserve"> (2006, pág. 39). La </w:t>
      </w:r>
      <w:proofErr w:type="spellStart"/>
      <w:r>
        <w:t>papiloscopía</w:t>
      </w:r>
      <w:proofErr w:type="spellEnd"/>
      <w:r>
        <w:t xml:space="preserve"> se encuentra formada por cuatro ramas técnicas, que este autor las define y clasifica en: </w:t>
      </w:r>
      <w:r>
        <w:sym w:font="Symbol" w:char="F0A7"/>
      </w:r>
      <w:r>
        <w:t xml:space="preserve"> “… </w:t>
      </w:r>
      <w:proofErr w:type="spellStart"/>
      <w:r w:rsidRPr="003647EA">
        <w:rPr>
          <w:b/>
          <w:u w:val="single"/>
        </w:rPr>
        <w:t>Palametoscopia</w:t>
      </w:r>
      <w:proofErr w:type="spellEnd"/>
      <w:r w:rsidRPr="003647EA">
        <w:rPr>
          <w:b/>
          <w:u w:val="single"/>
        </w:rPr>
        <w:t xml:space="preserve"> o </w:t>
      </w:r>
      <w:proofErr w:type="spellStart"/>
      <w:r w:rsidRPr="003647EA">
        <w:rPr>
          <w:b/>
          <w:u w:val="single"/>
        </w:rPr>
        <w:t>palmoscopia</w:t>
      </w:r>
      <w:proofErr w:type="spellEnd"/>
      <w:r>
        <w:t xml:space="preserve">: es la disciplina técnica que estudia los dibujos que forman las crestas papilares obrantes en la cara interna de las palmas de las manos de una persona; su finalidad consiste en establecer en forma categórica la identificación física humana…” </w:t>
      </w:r>
      <w:r>
        <w:sym w:font="Symbol" w:char="F0A7"/>
      </w:r>
      <w:r>
        <w:t xml:space="preserve"> </w:t>
      </w:r>
      <w:proofErr w:type="spellStart"/>
      <w:r w:rsidRPr="003647EA">
        <w:rPr>
          <w:b/>
          <w:u w:val="single"/>
        </w:rPr>
        <w:t>Pelmatoscopia</w:t>
      </w:r>
      <w:proofErr w:type="spellEnd"/>
      <w:r>
        <w:t xml:space="preserve">: consiste en la disciplina técnica que estudia los dibujos que forman las crestas papilares situadas en la planta de los pies de las personas, con fines de establecer indubitablemente la identificación física humana. </w:t>
      </w:r>
      <w:r>
        <w:sym w:font="Symbol" w:char="F0A7"/>
      </w:r>
      <w:r>
        <w:t xml:space="preserve"> </w:t>
      </w:r>
    </w:p>
    <w:p w:rsidR="003647EA" w:rsidRDefault="003647EA" w:rsidP="003647EA">
      <w:pPr>
        <w:jc w:val="both"/>
      </w:pPr>
      <w:proofErr w:type="spellStart"/>
      <w:r w:rsidRPr="003647EA">
        <w:rPr>
          <w:b/>
          <w:u w:val="single"/>
        </w:rPr>
        <w:t>Poroscopia</w:t>
      </w:r>
      <w:proofErr w:type="spellEnd"/>
      <w:r>
        <w:t xml:space="preserve">: se trata de la disciplina técnica que se encarga del estudio de los poros ubicados en el cuerpo humano, las crestas papilares se componen de la sucesión de poros. Esta rama se encuentra en una etapa de investigación científica, a los efectos de establecer la identificación física humana, sin que </w:t>
      </w:r>
      <w:proofErr w:type="spellStart"/>
      <w:r>
        <w:t>aun</w:t>
      </w:r>
      <w:proofErr w:type="spellEnd"/>
      <w:r>
        <w:t xml:space="preserve"> se halle sistematizada. </w:t>
      </w:r>
      <w:r>
        <w:sym w:font="Symbol" w:char="F0A7"/>
      </w:r>
      <w:r>
        <w:t xml:space="preserve"> </w:t>
      </w:r>
    </w:p>
    <w:p w:rsidR="003647EA" w:rsidRDefault="003647EA" w:rsidP="003647EA">
      <w:pPr>
        <w:jc w:val="both"/>
      </w:pPr>
      <w:r w:rsidRPr="003647EA">
        <w:rPr>
          <w:b/>
          <w:u w:val="single"/>
        </w:rPr>
        <w:t>Dactiloscopia:</w:t>
      </w:r>
      <w:r>
        <w:t xml:space="preserve"> la definición elaborada por Juan </w:t>
      </w:r>
      <w:proofErr w:type="spellStart"/>
      <w:r>
        <w:t>Vuchetich</w:t>
      </w:r>
      <w:proofErr w:type="spellEnd"/>
      <w:r>
        <w:t xml:space="preserve">, creador del sistema dactiloscópico argentino, indica: es la ciencia que se propone la identificación de las personas, por medio de las impresiones o reproducción física de los 24 dibujos formados por las crestas papilares en las yemas de los dedos de las manos…” DACTILOSCOPIA La dactiloscopia es una ciencia cuyo objetivo es la identificación de la persona. Se puede expresar como “…la ciencia de aplicación que se propone la identificación de la persona físicamente considerada por medio de la impresión o reproducción física de los dactilogramas formados por las crestas papilares en las yemas de los dedos de las manos; también esta funda en una verdad absoluta, su base es fisiológica y su fin es jurídico y social…” Trujillo (2007, pág. 34). Para encuadrar un dactilograma de una persona en uno de los cuatros tipos de patrones del sistema, se deberá establecer la presencia o no del delta en el mismo; en caso afirmativo la cantidad existente y que posiciones tienen en relación con el observador. El sistema dactiloscópico argentino posee dos características fundamentales: es eminentemente </w:t>
      </w:r>
      <w:proofErr w:type="spellStart"/>
      <w:r>
        <w:t>déltico</w:t>
      </w:r>
      <w:proofErr w:type="spellEnd"/>
      <w:r>
        <w:t xml:space="preserve"> y </w:t>
      </w:r>
      <w:proofErr w:type="spellStart"/>
      <w:r>
        <w:t>decadactilar</w:t>
      </w:r>
      <w:proofErr w:type="spellEnd"/>
      <w:r>
        <w:t xml:space="preserve"> (abarca los diez dígitos), se distingue en: </w:t>
      </w:r>
      <w:r>
        <w:sym w:font="Symbol" w:char="F0B7"/>
      </w:r>
      <w:r>
        <w:t xml:space="preserve"> Figura </w:t>
      </w:r>
      <w:proofErr w:type="spellStart"/>
      <w:r>
        <w:t>déltica</w:t>
      </w:r>
      <w:proofErr w:type="spellEnd"/>
      <w:r>
        <w:t xml:space="preserve">: se denomina figura deltica al islote triangular comprendido entre dos brazos. El delta es una figura que posee tres ramas: una ascendente, otra descendente y un apéndice o cola. El dactilograma es </w:t>
      </w:r>
      <w:r>
        <w:lastRenderedPageBreak/>
        <w:t xml:space="preserve">un conjunto de crestas papilares obrantes en el tejido epidérmico de la cara interna de la tercera falange digital. Se clasifican en </w:t>
      </w:r>
    </w:p>
    <w:p w:rsidR="003647EA" w:rsidRDefault="003647EA" w:rsidP="003647EA">
      <w:pPr>
        <w:jc w:val="both"/>
      </w:pPr>
      <w:r w:rsidRPr="003647EA">
        <w:rPr>
          <w:b/>
          <w:u w:val="single"/>
        </w:rPr>
        <w:t>Dactilograma natural</w:t>
      </w:r>
      <w:r>
        <w:t xml:space="preserve">: es el que se observa directamente en la piel. </w:t>
      </w:r>
    </w:p>
    <w:p w:rsidR="009337FC" w:rsidRDefault="003647EA" w:rsidP="003647EA">
      <w:pPr>
        <w:jc w:val="both"/>
      </w:pPr>
      <w:r w:rsidRPr="003647EA">
        <w:rPr>
          <w:b/>
          <w:u w:val="single"/>
        </w:rPr>
        <w:t>Dactilograma artificial:</w:t>
      </w:r>
      <w:r>
        <w:t xml:space="preserve"> es la impresión, calco, impronta de las crestas papilares y surcos </w:t>
      </w:r>
      <w:proofErr w:type="spellStart"/>
      <w:r>
        <w:t>interpupilares</w:t>
      </w:r>
      <w:proofErr w:type="spellEnd"/>
      <w:r>
        <w:t xml:space="preserve"> obrantes en la cara interna de la tercer falange digital, a través del entintado del dactilograma natural y sobre un formulario idóneo, en el que debe cumplir con los siguientes requisitos: limpio, pulido y no absorbente. En el dactilograma artificial, la zona comprendida entre las ramas ascendente y descendente de la figura </w:t>
      </w:r>
      <w:proofErr w:type="spellStart"/>
      <w:r>
        <w:t>déltica</w:t>
      </w:r>
      <w:proofErr w:type="spellEnd"/>
      <w:r>
        <w:t xml:space="preserve"> componen la región central o nuclear, la correspondiente a las ramas ascendente y apéndice o cola forman la región marginal, y la descendente y apéndice o cola la región basilar.</w:t>
      </w:r>
    </w:p>
    <w:p w:rsidR="00186DA1" w:rsidRDefault="00186DA1" w:rsidP="003647EA">
      <w:pPr>
        <w:jc w:val="both"/>
      </w:pPr>
      <w:r>
        <w:rPr>
          <w:noProof/>
          <w:lang w:eastAsia="es-AR"/>
        </w:rPr>
        <w:drawing>
          <wp:inline distT="0" distB="0" distL="0" distR="0" wp14:anchorId="2D661CD1" wp14:editId="23EF3239">
            <wp:extent cx="4005470" cy="4512365"/>
            <wp:effectExtent l="0" t="0" r="0" b="2540"/>
            <wp:docPr id="5" name="Imagen 5" descr="http://1.bp.blogspot.com/-kzijea0wB18/ToCuuPsxJaI/AAAAAAAACdw/0vohQrLS2ls/s1600/dactilogr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kzijea0wB18/ToCuuPsxJaI/AAAAAAAACdw/0vohQrLS2ls/s1600/dactilogram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5327" cy="4512204"/>
                    </a:xfrm>
                    <a:prstGeom prst="rect">
                      <a:avLst/>
                    </a:prstGeom>
                    <a:noFill/>
                    <a:ln>
                      <a:noFill/>
                    </a:ln>
                  </pic:spPr>
                </pic:pic>
              </a:graphicData>
            </a:graphic>
          </wp:inline>
        </w:drawing>
      </w:r>
    </w:p>
    <w:p w:rsidR="00186DA1" w:rsidRDefault="00186DA1" w:rsidP="003647EA">
      <w:pPr>
        <w:jc w:val="both"/>
      </w:pPr>
    </w:p>
    <w:p w:rsidR="00186DA1" w:rsidRDefault="00186DA1" w:rsidP="003647EA">
      <w:pPr>
        <w:jc w:val="both"/>
      </w:pPr>
    </w:p>
    <w:p w:rsidR="00186DA1" w:rsidRDefault="00186DA1" w:rsidP="003647EA">
      <w:pPr>
        <w:jc w:val="both"/>
      </w:pPr>
    </w:p>
    <w:p w:rsidR="00186DA1" w:rsidRDefault="00186DA1" w:rsidP="003647EA">
      <w:pPr>
        <w:jc w:val="both"/>
      </w:pPr>
    </w:p>
    <w:p w:rsidR="00186DA1" w:rsidRDefault="00186DA1" w:rsidP="003647EA">
      <w:pPr>
        <w:jc w:val="both"/>
      </w:pPr>
    </w:p>
    <w:p w:rsidR="003647EA" w:rsidRPr="003647EA" w:rsidRDefault="0090765F" w:rsidP="003647EA">
      <w:pPr>
        <w:shd w:val="clear" w:color="auto" w:fill="FFFFFF"/>
        <w:spacing w:before="180" w:after="0" w:line="240" w:lineRule="auto"/>
        <w:outlineLvl w:val="2"/>
        <w:rPr>
          <w:rFonts w:ascii="Arial" w:eastAsia="Times New Roman" w:hAnsi="Arial" w:cs="Arial"/>
          <w:color w:val="222222"/>
          <w:sz w:val="33"/>
          <w:szCs w:val="33"/>
          <w:lang w:eastAsia="es-AR"/>
        </w:rPr>
      </w:pPr>
      <w:hyperlink r:id="rId8" w:history="1">
        <w:r w:rsidR="003647EA" w:rsidRPr="003647EA">
          <w:rPr>
            <w:rFonts w:ascii="Arial" w:eastAsia="Times New Roman" w:hAnsi="Arial" w:cs="Arial"/>
            <w:color w:val="800080"/>
            <w:sz w:val="33"/>
            <w:szCs w:val="33"/>
            <w:u w:val="single"/>
            <w:lang w:eastAsia="es-AR"/>
          </w:rPr>
          <w:t xml:space="preserve">Huellas digitales </w:t>
        </w:r>
      </w:hyperlink>
    </w:p>
    <w:p w:rsidR="003647EA" w:rsidRPr="003647EA" w:rsidRDefault="003647EA" w:rsidP="003647EA">
      <w:pPr>
        <w:shd w:val="clear" w:color="auto" w:fill="FFFFFF"/>
        <w:spacing w:after="0" w:line="240" w:lineRule="auto"/>
        <w:rPr>
          <w:rFonts w:ascii="Arial" w:eastAsia="Times New Roman" w:hAnsi="Arial" w:cs="Arial"/>
          <w:color w:val="222222"/>
          <w:sz w:val="20"/>
          <w:szCs w:val="20"/>
          <w:lang w:eastAsia="es-AR"/>
        </w:rPr>
      </w:pPr>
      <w:r w:rsidRPr="003647EA">
        <w:rPr>
          <w:rFonts w:ascii="Trebuchet MS" w:eastAsia="Times New Roman" w:hAnsi="Trebuchet MS" w:cs="Arial"/>
          <w:b/>
          <w:bCs/>
          <w:color w:val="222222"/>
          <w:sz w:val="20"/>
          <w:szCs w:val="20"/>
          <w:lang w:eastAsia="es-AR"/>
        </w:rPr>
        <w:t xml:space="preserve">Ficha Dactiloscópica </w:t>
      </w:r>
      <w:proofErr w:type="spellStart"/>
      <w:r w:rsidRPr="003647EA">
        <w:rPr>
          <w:rFonts w:ascii="Trebuchet MS" w:eastAsia="Times New Roman" w:hAnsi="Trebuchet MS" w:cs="Arial"/>
          <w:b/>
          <w:bCs/>
          <w:color w:val="222222"/>
          <w:sz w:val="20"/>
          <w:szCs w:val="20"/>
          <w:lang w:eastAsia="es-AR"/>
        </w:rPr>
        <w:t>Decadactilar</w:t>
      </w:r>
      <w:proofErr w:type="spellEnd"/>
      <w:r w:rsidRPr="003647EA">
        <w:rPr>
          <w:rFonts w:ascii="Trebuchet MS" w:eastAsia="Times New Roman" w:hAnsi="Trebuchet MS" w:cs="Arial"/>
          <w:b/>
          <w:bCs/>
          <w:color w:val="222222"/>
          <w:sz w:val="20"/>
          <w:szCs w:val="20"/>
          <w:lang w:eastAsia="es-AR"/>
        </w:rPr>
        <w:t>. Partes.</w:t>
      </w:r>
      <w:r w:rsidRPr="003647EA">
        <w:rPr>
          <w:rFonts w:ascii="Trebuchet MS" w:eastAsia="Times New Roman" w:hAnsi="Trebuchet MS" w:cs="Arial"/>
          <w:color w:val="222222"/>
          <w:sz w:val="20"/>
          <w:szCs w:val="20"/>
          <w:lang w:eastAsia="es-AR"/>
        </w:rPr>
        <w:br/>
        <w:t>Al mismo tiempo que creó su procedimiento de identificación, </w:t>
      </w:r>
      <w:proofErr w:type="spellStart"/>
      <w:r w:rsidRPr="003647EA">
        <w:rPr>
          <w:rFonts w:ascii="Trebuchet MS" w:eastAsia="Times New Roman" w:hAnsi="Trebuchet MS" w:cs="Arial"/>
          <w:color w:val="222222"/>
          <w:sz w:val="20"/>
          <w:szCs w:val="20"/>
          <w:lang w:eastAsia="es-AR"/>
        </w:rPr>
        <w:fldChar w:fldCharType="begin"/>
      </w:r>
      <w:r w:rsidRPr="003647EA">
        <w:rPr>
          <w:rFonts w:ascii="Trebuchet MS" w:eastAsia="Times New Roman" w:hAnsi="Trebuchet MS" w:cs="Arial"/>
          <w:color w:val="222222"/>
          <w:sz w:val="20"/>
          <w:szCs w:val="20"/>
          <w:lang w:eastAsia="es-AR"/>
        </w:rPr>
        <w:instrText xml:space="preserve"> HYPERLINK "http://principiodeidentidad.blogspot.com/2008/01/biografa-de-juan-vucetich.html" </w:instrText>
      </w:r>
      <w:r w:rsidRPr="003647EA">
        <w:rPr>
          <w:rFonts w:ascii="Trebuchet MS" w:eastAsia="Times New Roman" w:hAnsi="Trebuchet MS" w:cs="Arial"/>
          <w:color w:val="222222"/>
          <w:sz w:val="20"/>
          <w:szCs w:val="20"/>
          <w:lang w:eastAsia="es-AR"/>
        </w:rPr>
        <w:fldChar w:fldCharType="separate"/>
      </w:r>
      <w:r w:rsidRPr="003647EA">
        <w:rPr>
          <w:rFonts w:ascii="Trebuchet MS" w:eastAsia="Times New Roman" w:hAnsi="Trebuchet MS" w:cs="Arial"/>
          <w:color w:val="800080"/>
          <w:sz w:val="20"/>
          <w:szCs w:val="20"/>
          <w:u w:val="single"/>
          <w:lang w:eastAsia="es-AR"/>
        </w:rPr>
        <w:t>Vucetich</w:t>
      </w:r>
      <w:proofErr w:type="spellEnd"/>
      <w:r w:rsidRPr="003647EA">
        <w:rPr>
          <w:rFonts w:ascii="Trebuchet MS" w:eastAsia="Times New Roman" w:hAnsi="Trebuchet MS" w:cs="Arial"/>
          <w:color w:val="222222"/>
          <w:sz w:val="20"/>
          <w:szCs w:val="20"/>
          <w:lang w:eastAsia="es-AR"/>
        </w:rPr>
        <w:fldChar w:fldCharType="end"/>
      </w:r>
      <w:r w:rsidRPr="003647EA">
        <w:rPr>
          <w:rFonts w:ascii="Trebuchet MS" w:eastAsia="Times New Roman" w:hAnsi="Trebuchet MS" w:cs="Arial"/>
          <w:color w:val="222222"/>
          <w:sz w:val="20"/>
          <w:szCs w:val="20"/>
          <w:lang w:eastAsia="es-AR"/>
        </w:rPr>
        <w:t> ideó todos los elementos para la concreción de la toma, clasificación y sistematización de las huellas digitales. Así, para el archivo de las impresiones de los dedos clasificados concretó la “</w:t>
      </w:r>
      <w:r w:rsidRPr="003647EA">
        <w:rPr>
          <w:rFonts w:ascii="Trebuchet MS" w:eastAsia="Times New Roman" w:hAnsi="Trebuchet MS" w:cs="Arial"/>
          <w:i/>
          <w:iCs/>
          <w:color w:val="222222"/>
          <w:sz w:val="20"/>
          <w:szCs w:val="20"/>
          <w:lang w:eastAsia="es-AR"/>
        </w:rPr>
        <w:t xml:space="preserve">Ficha Dactiloscópica </w:t>
      </w:r>
      <w:proofErr w:type="spellStart"/>
      <w:r w:rsidRPr="003647EA">
        <w:rPr>
          <w:rFonts w:ascii="Trebuchet MS" w:eastAsia="Times New Roman" w:hAnsi="Trebuchet MS" w:cs="Arial"/>
          <w:i/>
          <w:iCs/>
          <w:color w:val="222222"/>
          <w:sz w:val="20"/>
          <w:szCs w:val="20"/>
          <w:lang w:eastAsia="es-AR"/>
        </w:rPr>
        <w:t>Decadactilar</w:t>
      </w:r>
      <w:proofErr w:type="spellEnd"/>
      <w:r w:rsidRPr="003647EA">
        <w:rPr>
          <w:rFonts w:ascii="Trebuchet MS" w:eastAsia="Times New Roman" w:hAnsi="Trebuchet MS" w:cs="Arial"/>
          <w:color w:val="222222"/>
          <w:sz w:val="20"/>
          <w:szCs w:val="20"/>
          <w:lang w:eastAsia="es-AR"/>
        </w:rPr>
        <w:t>” a la que dividió en</w:t>
      </w:r>
      <w:proofErr w:type="gramStart"/>
      <w:r w:rsidRPr="003647EA">
        <w:rPr>
          <w:rFonts w:ascii="Trebuchet MS" w:eastAsia="Times New Roman" w:hAnsi="Trebuchet MS" w:cs="Arial"/>
          <w:color w:val="222222"/>
          <w:sz w:val="20"/>
          <w:szCs w:val="20"/>
          <w:lang w:eastAsia="es-AR"/>
        </w:rPr>
        <w:t>:</w:t>
      </w:r>
      <w:r w:rsidRPr="003647EA">
        <w:rPr>
          <w:rFonts w:ascii="Trebuchet MS" w:eastAsia="Times New Roman" w:hAnsi="Trebuchet MS" w:cs="Arial"/>
          <w:color w:val="222222"/>
          <w:sz w:val="20"/>
          <w:szCs w:val="20"/>
          <w:lang w:eastAsia="es-AR"/>
        </w:rPr>
        <w:br/>
      </w:r>
      <w:r w:rsidRPr="003647EA">
        <w:rPr>
          <w:rFonts w:ascii="Trebuchet MS" w:eastAsia="Times New Roman" w:hAnsi="Trebuchet MS" w:cs="Arial"/>
          <w:color w:val="FFFFFF"/>
          <w:sz w:val="20"/>
          <w:szCs w:val="20"/>
          <w:lang w:eastAsia="es-AR"/>
        </w:rPr>
        <w:t>.</w:t>
      </w:r>
      <w:proofErr w:type="gramEnd"/>
      <w:r w:rsidRPr="003647EA">
        <w:rPr>
          <w:rFonts w:ascii="Trebuchet MS" w:eastAsia="Times New Roman" w:hAnsi="Trebuchet MS" w:cs="Arial"/>
          <w:color w:val="FFFFFF"/>
          <w:sz w:val="20"/>
          <w:szCs w:val="20"/>
          <w:lang w:eastAsia="es-AR"/>
        </w:rPr>
        <w:t xml:space="preserve"> .</w:t>
      </w:r>
      <w:r w:rsidRPr="003647EA">
        <w:rPr>
          <w:rFonts w:ascii="Trebuchet MS" w:eastAsia="Times New Roman" w:hAnsi="Trebuchet MS" w:cs="Arial"/>
          <w:color w:val="222222"/>
          <w:sz w:val="20"/>
          <w:szCs w:val="20"/>
          <w:lang w:eastAsia="es-AR"/>
        </w:rPr>
        <w:t>Serie: conjunto de los dactilogramas de la mano derecha.</w:t>
      </w:r>
      <w:r w:rsidRPr="003647EA">
        <w:rPr>
          <w:rFonts w:ascii="Trebuchet MS" w:eastAsia="Times New Roman" w:hAnsi="Trebuchet MS" w:cs="Arial"/>
          <w:color w:val="222222"/>
          <w:sz w:val="20"/>
          <w:szCs w:val="20"/>
          <w:lang w:eastAsia="es-AR"/>
        </w:rPr>
        <w:br/>
      </w:r>
      <w:r w:rsidRPr="003647EA">
        <w:rPr>
          <w:rFonts w:ascii="Trebuchet MS" w:eastAsia="Times New Roman" w:hAnsi="Trebuchet MS" w:cs="Arial"/>
          <w:color w:val="FFFFFF"/>
          <w:sz w:val="20"/>
          <w:szCs w:val="20"/>
          <w:lang w:eastAsia="es-AR"/>
        </w:rPr>
        <w:t>. .. .</w:t>
      </w:r>
      <w:r w:rsidRPr="003647EA">
        <w:rPr>
          <w:rFonts w:ascii="Trebuchet MS" w:eastAsia="Times New Roman" w:hAnsi="Trebuchet MS" w:cs="Arial"/>
          <w:color w:val="222222"/>
          <w:sz w:val="20"/>
          <w:szCs w:val="20"/>
          <w:lang w:eastAsia="es-AR"/>
        </w:rPr>
        <w:t>Fundamental: clasificación del pulgar derecho.</w:t>
      </w:r>
      <w:r w:rsidRPr="003647EA">
        <w:rPr>
          <w:rFonts w:ascii="Trebuchet MS" w:eastAsia="Times New Roman" w:hAnsi="Trebuchet MS" w:cs="Arial"/>
          <w:color w:val="222222"/>
          <w:sz w:val="20"/>
          <w:szCs w:val="20"/>
          <w:lang w:eastAsia="es-AR"/>
        </w:rPr>
        <w:br/>
      </w:r>
      <w:r w:rsidRPr="003647EA">
        <w:rPr>
          <w:rFonts w:ascii="Trebuchet MS" w:eastAsia="Times New Roman" w:hAnsi="Trebuchet MS" w:cs="Arial"/>
          <w:color w:val="FFFFFF"/>
          <w:sz w:val="20"/>
          <w:szCs w:val="20"/>
          <w:lang w:eastAsia="es-AR"/>
        </w:rPr>
        <w:t>. .. .</w:t>
      </w:r>
      <w:r w:rsidRPr="003647EA">
        <w:rPr>
          <w:rFonts w:ascii="Trebuchet MS" w:eastAsia="Times New Roman" w:hAnsi="Trebuchet MS" w:cs="Arial"/>
          <w:color w:val="222222"/>
          <w:sz w:val="20"/>
          <w:szCs w:val="20"/>
          <w:lang w:eastAsia="es-AR"/>
        </w:rPr>
        <w:t>División: clasificación De los dedos siguientes.</w:t>
      </w:r>
      <w:r w:rsidRPr="003647EA">
        <w:rPr>
          <w:rFonts w:ascii="Trebuchet MS" w:eastAsia="Times New Roman" w:hAnsi="Trebuchet MS" w:cs="Arial"/>
          <w:color w:val="222222"/>
          <w:sz w:val="20"/>
          <w:szCs w:val="20"/>
          <w:lang w:eastAsia="es-AR"/>
        </w:rPr>
        <w:br/>
      </w:r>
      <w:r w:rsidRPr="003647EA">
        <w:rPr>
          <w:rFonts w:ascii="Trebuchet MS" w:eastAsia="Times New Roman" w:hAnsi="Trebuchet MS" w:cs="Arial"/>
          <w:color w:val="FFFFFF"/>
          <w:sz w:val="20"/>
          <w:szCs w:val="20"/>
          <w:lang w:eastAsia="es-AR"/>
        </w:rPr>
        <w:t>. .</w:t>
      </w:r>
      <w:r w:rsidRPr="003647EA">
        <w:rPr>
          <w:rFonts w:ascii="Trebuchet MS" w:eastAsia="Times New Roman" w:hAnsi="Trebuchet MS" w:cs="Arial"/>
          <w:color w:val="222222"/>
          <w:sz w:val="20"/>
          <w:szCs w:val="20"/>
          <w:lang w:eastAsia="es-AR"/>
        </w:rPr>
        <w:t>Sección: conjunto de los dactilogramas de la mano izquierda</w:t>
      </w:r>
      <w:r w:rsidRPr="003647EA">
        <w:rPr>
          <w:rFonts w:ascii="Trebuchet MS" w:eastAsia="Times New Roman" w:hAnsi="Trebuchet MS" w:cs="Arial"/>
          <w:color w:val="222222"/>
          <w:sz w:val="20"/>
          <w:szCs w:val="20"/>
          <w:lang w:eastAsia="es-AR"/>
        </w:rPr>
        <w:br/>
      </w:r>
      <w:r w:rsidRPr="003647EA">
        <w:rPr>
          <w:rFonts w:ascii="Trebuchet MS" w:eastAsia="Times New Roman" w:hAnsi="Trebuchet MS" w:cs="Arial"/>
          <w:color w:val="FFFFFF"/>
          <w:sz w:val="20"/>
          <w:szCs w:val="20"/>
          <w:lang w:eastAsia="es-AR"/>
        </w:rPr>
        <w:t>. .. .</w:t>
      </w:r>
      <w:r w:rsidRPr="003647EA">
        <w:rPr>
          <w:rFonts w:ascii="Trebuchet MS" w:eastAsia="Times New Roman" w:hAnsi="Trebuchet MS" w:cs="Arial"/>
          <w:color w:val="222222"/>
          <w:sz w:val="20"/>
          <w:szCs w:val="20"/>
          <w:lang w:eastAsia="es-AR"/>
        </w:rPr>
        <w:t>Sub-clasificación: clasificación del pulgar izquierdo.</w:t>
      </w:r>
      <w:r w:rsidRPr="003647EA">
        <w:rPr>
          <w:rFonts w:ascii="Trebuchet MS" w:eastAsia="Times New Roman" w:hAnsi="Trebuchet MS" w:cs="Arial"/>
          <w:color w:val="222222"/>
          <w:sz w:val="20"/>
          <w:szCs w:val="20"/>
          <w:lang w:eastAsia="es-AR"/>
        </w:rPr>
        <w:br/>
      </w:r>
      <w:r w:rsidRPr="003647EA">
        <w:rPr>
          <w:rFonts w:ascii="Trebuchet MS" w:eastAsia="Times New Roman" w:hAnsi="Trebuchet MS" w:cs="Arial"/>
          <w:color w:val="FFFFFF"/>
          <w:sz w:val="20"/>
          <w:szCs w:val="20"/>
          <w:lang w:eastAsia="es-AR"/>
        </w:rPr>
        <w:t>. .. .</w:t>
      </w:r>
      <w:r w:rsidRPr="003647EA">
        <w:rPr>
          <w:rFonts w:ascii="Trebuchet MS" w:eastAsia="Times New Roman" w:hAnsi="Trebuchet MS" w:cs="Arial"/>
          <w:color w:val="222222"/>
          <w:sz w:val="20"/>
          <w:szCs w:val="20"/>
          <w:lang w:eastAsia="es-AR"/>
        </w:rPr>
        <w:t>Sub-división: clasificación de los dedos siguientes.</w:t>
      </w:r>
    </w:p>
    <w:p w:rsidR="003647EA" w:rsidRPr="003647EA" w:rsidRDefault="003647EA" w:rsidP="003647EA">
      <w:pPr>
        <w:shd w:val="clear" w:color="auto" w:fill="FFFFFF"/>
        <w:spacing w:after="0" w:line="240" w:lineRule="auto"/>
        <w:rPr>
          <w:rFonts w:ascii="Arial" w:eastAsia="Times New Roman" w:hAnsi="Arial" w:cs="Arial"/>
          <w:color w:val="222222"/>
          <w:sz w:val="20"/>
          <w:szCs w:val="20"/>
          <w:lang w:eastAsia="es-AR"/>
        </w:rPr>
      </w:pPr>
      <w:r w:rsidRPr="003647EA">
        <w:rPr>
          <w:rFonts w:ascii="Arial" w:eastAsia="Times New Roman" w:hAnsi="Arial" w:cs="Arial"/>
          <w:noProof/>
          <w:color w:val="222222"/>
          <w:sz w:val="20"/>
          <w:szCs w:val="20"/>
          <w:lang w:eastAsia="es-AR"/>
        </w:rPr>
        <w:drawing>
          <wp:inline distT="0" distB="0" distL="0" distR="0" wp14:anchorId="689EAEE3" wp14:editId="2AA82B29">
            <wp:extent cx="5297557" cy="2782956"/>
            <wp:effectExtent l="0" t="0" r="0" b="0"/>
            <wp:docPr id="1" name="BLOGGER_PHOTO_ID_5214355939179717394" descr="http://2.bp.blogspot.com/_T6ICdsGaJd0/SF0dGY9BYxI/AAAAAAAAAJI/jDokCTl3Pzs/s400/Huellas+Digitales+-+Fi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4355939179717394" descr="http://2.bp.blogspot.com/_T6ICdsGaJd0/SF0dGY9BYxI/AAAAAAAAAJI/jDokCTl3Pzs/s400/Huellas+Digitales+-+Fich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8031" cy="2783205"/>
                    </a:xfrm>
                    <a:prstGeom prst="rect">
                      <a:avLst/>
                    </a:prstGeom>
                    <a:noFill/>
                    <a:ln>
                      <a:noFill/>
                    </a:ln>
                  </pic:spPr>
                </pic:pic>
              </a:graphicData>
            </a:graphic>
          </wp:inline>
        </w:drawing>
      </w:r>
    </w:p>
    <w:p w:rsidR="003647EA" w:rsidRPr="003647EA" w:rsidRDefault="003647EA" w:rsidP="003647EA">
      <w:pPr>
        <w:shd w:val="clear" w:color="auto" w:fill="FFFFFF"/>
        <w:spacing w:before="100" w:beforeAutospacing="1" w:after="100" w:afterAutospacing="1" w:line="240" w:lineRule="auto"/>
        <w:rPr>
          <w:rFonts w:ascii="Arial" w:eastAsia="Times New Roman" w:hAnsi="Arial" w:cs="Arial"/>
          <w:color w:val="222222"/>
          <w:sz w:val="20"/>
          <w:szCs w:val="20"/>
          <w:lang w:eastAsia="es-AR"/>
        </w:rPr>
      </w:pPr>
      <w:r w:rsidRPr="003647EA">
        <w:rPr>
          <w:rFonts w:ascii="Trebuchet MS" w:eastAsia="Times New Roman" w:hAnsi="Trebuchet MS" w:cs="Arial"/>
          <w:b/>
          <w:bCs/>
          <w:color w:val="222222"/>
          <w:sz w:val="20"/>
          <w:szCs w:val="20"/>
          <w:lang w:eastAsia="es-AR"/>
        </w:rPr>
        <w:t>Algunos Conceptos</w:t>
      </w:r>
      <w:r w:rsidRPr="003647EA">
        <w:rPr>
          <w:rFonts w:ascii="Trebuchet MS" w:eastAsia="Times New Roman" w:hAnsi="Trebuchet MS" w:cs="Arial"/>
          <w:color w:val="222222"/>
          <w:sz w:val="20"/>
          <w:szCs w:val="20"/>
          <w:lang w:eastAsia="es-AR"/>
        </w:rPr>
        <w:br/>
        <w:t>Ya se mencionó que el dactilograma es el conjunto de surcos y crestas papilares provenientes del pulpejo o yema de los dedos de las manos (Ver </w:t>
      </w:r>
      <w:r w:rsidRPr="003647EA">
        <w:rPr>
          <w:rFonts w:ascii="Trebuchet MS" w:eastAsia="Times New Roman" w:hAnsi="Trebuchet MS" w:cs="Arial"/>
          <w:i/>
          <w:iCs/>
          <w:color w:val="222222"/>
          <w:sz w:val="20"/>
          <w:szCs w:val="20"/>
          <w:lang w:eastAsia="es-AR"/>
        </w:rPr>
        <w:t>"</w:t>
      </w:r>
      <w:proofErr w:type="spellStart"/>
      <w:r w:rsidRPr="003647EA">
        <w:rPr>
          <w:rFonts w:ascii="Trebuchet MS" w:eastAsia="Times New Roman" w:hAnsi="Trebuchet MS" w:cs="Arial"/>
          <w:i/>
          <w:iCs/>
          <w:color w:val="222222"/>
          <w:sz w:val="20"/>
          <w:szCs w:val="20"/>
          <w:lang w:eastAsia="es-AR"/>
        </w:rPr>
        <w:t>Dactiloscopía</w:t>
      </w:r>
      <w:proofErr w:type="spellEnd"/>
      <w:r w:rsidRPr="003647EA">
        <w:rPr>
          <w:rFonts w:ascii="Trebuchet MS" w:eastAsia="Times New Roman" w:hAnsi="Trebuchet MS" w:cs="Arial"/>
          <w:i/>
          <w:iCs/>
          <w:color w:val="222222"/>
          <w:sz w:val="20"/>
          <w:szCs w:val="20"/>
          <w:lang w:eastAsia="es-AR"/>
        </w:rPr>
        <w:t xml:space="preserve"> y </w:t>
      </w:r>
      <w:proofErr w:type="spellStart"/>
      <w:r w:rsidRPr="003647EA">
        <w:rPr>
          <w:rFonts w:ascii="Trebuchet MS" w:eastAsia="Times New Roman" w:hAnsi="Trebuchet MS" w:cs="Arial"/>
          <w:i/>
          <w:iCs/>
          <w:color w:val="222222"/>
          <w:sz w:val="20"/>
          <w:szCs w:val="20"/>
          <w:lang w:eastAsia="es-AR"/>
        </w:rPr>
        <w:t>Sisatema</w:t>
      </w:r>
      <w:proofErr w:type="spellEnd"/>
      <w:r w:rsidRPr="003647EA">
        <w:rPr>
          <w:rFonts w:ascii="Trebuchet MS" w:eastAsia="Times New Roman" w:hAnsi="Trebuchet MS" w:cs="Arial"/>
          <w:i/>
          <w:iCs/>
          <w:color w:val="222222"/>
          <w:sz w:val="20"/>
          <w:szCs w:val="20"/>
          <w:lang w:eastAsia="es-AR"/>
        </w:rPr>
        <w:t xml:space="preserve"> Dactiloscópico Argentino </w:t>
      </w:r>
      <w:r w:rsidRPr="003647EA">
        <w:rPr>
          <w:rFonts w:ascii="Trebuchet MS" w:eastAsia="Times New Roman" w:hAnsi="Trebuchet MS" w:cs="Arial"/>
          <w:color w:val="222222"/>
          <w:sz w:val="20"/>
          <w:szCs w:val="20"/>
          <w:lang w:eastAsia="es-AR"/>
        </w:rPr>
        <w:t>en </w:t>
      </w:r>
      <w:hyperlink r:id="rId10" w:history="1">
        <w:r w:rsidRPr="003647EA">
          <w:rPr>
            <w:rFonts w:ascii="Trebuchet MS" w:eastAsia="Times New Roman" w:hAnsi="Trebuchet MS" w:cs="Arial"/>
            <w:color w:val="800080"/>
            <w:sz w:val="20"/>
            <w:szCs w:val="20"/>
            <w:u w:val="single"/>
            <w:lang w:eastAsia="es-AR"/>
          </w:rPr>
          <w:t>Huellas digitales (primera parte)</w:t>
        </w:r>
      </w:hyperlink>
      <w:r w:rsidRPr="003647EA">
        <w:rPr>
          <w:rFonts w:ascii="Trebuchet MS" w:eastAsia="Times New Roman" w:hAnsi="Trebuchet MS" w:cs="Arial"/>
          <w:color w:val="222222"/>
          <w:sz w:val="20"/>
          <w:szCs w:val="20"/>
          <w:lang w:eastAsia="es-AR"/>
        </w:rPr>
        <w:t>)</w:t>
      </w:r>
      <w:r w:rsidRPr="003647EA">
        <w:rPr>
          <w:rFonts w:ascii="Trebuchet MS" w:eastAsia="Times New Roman" w:hAnsi="Trebuchet MS" w:cs="Arial"/>
          <w:i/>
          <w:iCs/>
          <w:color w:val="222222"/>
          <w:sz w:val="20"/>
          <w:szCs w:val="20"/>
          <w:lang w:eastAsia="es-AR"/>
        </w:rPr>
        <w:t>.</w:t>
      </w:r>
      <w:r w:rsidRPr="003647EA">
        <w:rPr>
          <w:rFonts w:ascii="Trebuchet MS" w:eastAsia="Times New Roman" w:hAnsi="Trebuchet MS" w:cs="Arial"/>
          <w:color w:val="222222"/>
          <w:sz w:val="20"/>
          <w:szCs w:val="20"/>
          <w:lang w:eastAsia="es-AR"/>
        </w:rPr>
        <w:t> El </w:t>
      </w:r>
      <w:r w:rsidRPr="003647EA">
        <w:rPr>
          <w:rFonts w:ascii="Trebuchet MS" w:eastAsia="Times New Roman" w:hAnsi="Trebuchet MS" w:cs="Arial"/>
          <w:b/>
          <w:bCs/>
          <w:color w:val="222222"/>
          <w:sz w:val="20"/>
          <w:szCs w:val="20"/>
          <w:lang w:eastAsia="es-AR"/>
        </w:rPr>
        <w:t>dactilograma natural</w:t>
      </w:r>
      <w:r w:rsidRPr="003647EA">
        <w:rPr>
          <w:rFonts w:ascii="Trebuchet MS" w:eastAsia="Times New Roman" w:hAnsi="Trebuchet MS" w:cs="Arial"/>
          <w:color w:val="222222"/>
          <w:sz w:val="20"/>
          <w:szCs w:val="20"/>
          <w:lang w:eastAsia="es-AR"/>
        </w:rPr>
        <w:t> es aquel que se encuentra en la superficie de la yema del dedo y el </w:t>
      </w:r>
      <w:r w:rsidRPr="003647EA">
        <w:rPr>
          <w:rFonts w:ascii="Trebuchet MS" w:eastAsia="Times New Roman" w:hAnsi="Trebuchet MS" w:cs="Arial"/>
          <w:b/>
          <w:bCs/>
          <w:color w:val="222222"/>
          <w:sz w:val="20"/>
          <w:szCs w:val="20"/>
          <w:lang w:eastAsia="es-AR"/>
        </w:rPr>
        <w:t>dactilograma artificial</w:t>
      </w:r>
      <w:r w:rsidRPr="003647EA">
        <w:rPr>
          <w:rFonts w:ascii="Trebuchet MS" w:eastAsia="Times New Roman" w:hAnsi="Trebuchet MS" w:cs="Arial"/>
          <w:color w:val="222222"/>
          <w:sz w:val="20"/>
          <w:szCs w:val="20"/>
          <w:lang w:eastAsia="es-AR"/>
        </w:rPr>
        <w:t> el que resulta de la impresión del conjunto de líneas y blancos en una superficie o medio idóneo para contenerlo (papel o cualquier otra superficie liso y pulida).</w:t>
      </w:r>
      <w:r w:rsidRPr="003647EA">
        <w:rPr>
          <w:rFonts w:ascii="Trebuchet MS" w:eastAsia="Times New Roman" w:hAnsi="Trebuchet MS" w:cs="Arial"/>
          <w:color w:val="222222"/>
          <w:sz w:val="20"/>
          <w:szCs w:val="20"/>
          <w:lang w:eastAsia="es-AR"/>
        </w:rPr>
        <w:br/>
        <w:t>Este dactilograma artificial se denominará </w:t>
      </w:r>
      <w:r w:rsidRPr="003647EA">
        <w:rPr>
          <w:rFonts w:ascii="Trebuchet MS" w:eastAsia="Times New Roman" w:hAnsi="Trebuchet MS" w:cs="Arial"/>
          <w:b/>
          <w:bCs/>
          <w:color w:val="222222"/>
          <w:sz w:val="20"/>
          <w:szCs w:val="20"/>
          <w:lang w:eastAsia="es-AR"/>
        </w:rPr>
        <w:t>calco o impresión dactilar</w:t>
      </w:r>
      <w:r w:rsidRPr="003647EA">
        <w:rPr>
          <w:rFonts w:ascii="Trebuchet MS" w:eastAsia="Times New Roman" w:hAnsi="Trebuchet MS" w:cs="Arial"/>
          <w:color w:val="222222"/>
          <w:sz w:val="20"/>
          <w:szCs w:val="20"/>
          <w:lang w:eastAsia="es-AR"/>
        </w:rPr>
        <w:t> cuando resulta de la toma por personal idóneo y equipos específicos, con fines de registro de identidad, como el que obra en los documentos de identidad, pasaporte, etc. Cuando no media entre el dactilograma natural y el soporte de estampación un medio idóneo diferente del propio sudor, tendremos una</w:t>
      </w:r>
      <w:r w:rsidR="00DF4D87">
        <w:rPr>
          <w:rFonts w:ascii="Trebuchet MS" w:eastAsia="Times New Roman" w:hAnsi="Trebuchet MS" w:cs="Arial"/>
          <w:color w:val="222222"/>
          <w:sz w:val="20"/>
          <w:szCs w:val="20"/>
          <w:lang w:eastAsia="es-AR"/>
        </w:rPr>
        <w:t xml:space="preserve"> </w:t>
      </w:r>
      <w:r w:rsidRPr="003647EA">
        <w:rPr>
          <w:rFonts w:ascii="Trebuchet MS" w:eastAsia="Times New Roman" w:hAnsi="Trebuchet MS" w:cs="Arial"/>
          <w:b/>
          <w:bCs/>
          <w:color w:val="222222"/>
          <w:sz w:val="20"/>
          <w:szCs w:val="20"/>
          <w:lang w:eastAsia="es-AR"/>
        </w:rPr>
        <w:t>huella dactilar latente</w:t>
      </w:r>
      <w:r w:rsidRPr="003647EA">
        <w:rPr>
          <w:rFonts w:ascii="Trebuchet MS" w:eastAsia="Times New Roman" w:hAnsi="Trebuchet MS" w:cs="Arial"/>
          <w:color w:val="222222"/>
          <w:sz w:val="20"/>
          <w:szCs w:val="20"/>
          <w:lang w:eastAsia="es-AR"/>
        </w:rPr>
        <w:t xml:space="preserve">, que para su estudio requerirá un revelado con </w:t>
      </w:r>
      <w:proofErr w:type="gramStart"/>
      <w:r w:rsidRPr="003647EA">
        <w:rPr>
          <w:rFonts w:ascii="Trebuchet MS" w:eastAsia="Times New Roman" w:hAnsi="Trebuchet MS" w:cs="Arial"/>
          <w:color w:val="222222"/>
          <w:sz w:val="20"/>
          <w:szCs w:val="20"/>
          <w:lang w:eastAsia="es-AR"/>
        </w:rPr>
        <w:t>medios físico y/o químicos</w:t>
      </w:r>
      <w:proofErr w:type="gramEnd"/>
      <w:r w:rsidRPr="003647EA">
        <w:rPr>
          <w:rFonts w:ascii="Trebuchet MS" w:eastAsia="Times New Roman" w:hAnsi="Trebuchet MS" w:cs="Arial"/>
          <w:color w:val="222222"/>
          <w:sz w:val="20"/>
          <w:szCs w:val="20"/>
          <w:lang w:eastAsia="es-AR"/>
        </w:rPr>
        <w:t xml:space="preserve">, de los que hablaré </w:t>
      </w:r>
      <w:proofErr w:type="spellStart"/>
      <w:r w:rsidRPr="003647EA">
        <w:rPr>
          <w:rFonts w:ascii="Trebuchet MS" w:eastAsia="Times New Roman" w:hAnsi="Trebuchet MS" w:cs="Arial"/>
          <w:color w:val="222222"/>
          <w:sz w:val="20"/>
          <w:szCs w:val="20"/>
          <w:lang w:eastAsia="es-AR"/>
        </w:rPr>
        <w:t>mas</w:t>
      </w:r>
      <w:proofErr w:type="spellEnd"/>
      <w:r w:rsidRPr="003647EA">
        <w:rPr>
          <w:rFonts w:ascii="Trebuchet MS" w:eastAsia="Times New Roman" w:hAnsi="Trebuchet MS" w:cs="Arial"/>
          <w:color w:val="222222"/>
          <w:sz w:val="20"/>
          <w:szCs w:val="20"/>
          <w:lang w:eastAsia="es-AR"/>
        </w:rPr>
        <w:t xml:space="preserve"> adelante. Este es el caso de las huellas digitales que el personal de policía científica o judicial busca en el lugar donde se cometió un delito o hecho susceptible de investigación.</w:t>
      </w:r>
      <w:r w:rsidRPr="003647EA">
        <w:rPr>
          <w:rFonts w:ascii="Trebuchet MS" w:eastAsia="Times New Roman" w:hAnsi="Trebuchet MS" w:cs="Arial"/>
          <w:color w:val="222222"/>
          <w:sz w:val="20"/>
          <w:szCs w:val="20"/>
          <w:lang w:eastAsia="es-AR"/>
        </w:rPr>
        <w:br/>
        <w:t>Cuando existe una sustancia no específica (sangre, pintura, carbón, polvo), y la impresión es el resultado de un acto involuntario de la persona, se tiene una </w:t>
      </w:r>
      <w:r w:rsidRPr="003647EA">
        <w:rPr>
          <w:rFonts w:ascii="Trebuchet MS" w:eastAsia="Times New Roman" w:hAnsi="Trebuchet MS" w:cs="Arial"/>
          <w:b/>
          <w:bCs/>
          <w:color w:val="222222"/>
          <w:sz w:val="20"/>
          <w:szCs w:val="20"/>
          <w:lang w:eastAsia="es-AR"/>
        </w:rPr>
        <w:t>huella dactilar visible</w:t>
      </w:r>
      <w:r w:rsidRPr="003647EA">
        <w:rPr>
          <w:rFonts w:ascii="Trebuchet MS" w:eastAsia="Times New Roman" w:hAnsi="Trebuchet MS" w:cs="Arial"/>
          <w:color w:val="222222"/>
          <w:sz w:val="20"/>
          <w:szCs w:val="20"/>
          <w:lang w:eastAsia="es-AR"/>
        </w:rPr>
        <w:t>.</w:t>
      </w:r>
      <w:r w:rsidRPr="003647EA">
        <w:rPr>
          <w:rFonts w:ascii="Trebuchet MS" w:eastAsia="Times New Roman" w:hAnsi="Trebuchet MS" w:cs="Arial"/>
          <w:color w:val="222222"/>
          <w:sz w:val="20"/>
          <w:szCs w:val="20"/>
          <w:lang w:eastAsia="es-AR"/>
        </w:rPr>
        <w:br/>
        <w:t>También dentro de este grupo se encuentran las </w:t>
      </w:r>
      <w:r w:rsidRPr="003647EA">
        <w:rPr>
          <w:rFonts w:ascii="Trebuchet MS" w:eastAsia="Times New Roman" w:hAnsi="Trebuchet MS" w:cs="Arial"/>
          <w:b/>
          <w:bCs/>
          <w:color w:val="222222"/>
          <w:sz w:val="20"/>
          <w:szCs w:val="20"/>
          <w:lang w:eastAsia="es-AR"/>
        </w:rPr>
        <w:t>huellas plásticas</w:t>
      </w:r>
      <w:r w:rsidRPr="003647EA">
        <w:rPr>
          <w:rFonts w:ascii="Trebuchet MS" w:eastAsia="Times New Roman" w:hAnsi="Trebuchet MS" w:cs="Arial"/>
          <w:color w:val="222222"/>
          <w:sz w:val="20"/>
          <w:szCs w:val="20"/>
          <w:lang w:eastAsia="es-AR"/>
        </w:rPr>
        <w:t xml:space="preserve"> donde no ha inferido sustancia alguna en la estampa ya que la misma se produce por simple presión sobre soportes blandos (jabón, masilla, plastilina, pinturas laqueadas, etc.) Cabe acotar que para su revelado es necesaria la aplicación de métodos y procedimientos específicos por cuanto hay una inversión de </w:t>
      </w:r>
      <w:r w:rsidRPr="003647EA">
        <w:rPr>
          <w:rFonts w:ascii="Trebuchet MS" w:eastAsia="Times New Roman" w:hAnsi="Trebuchet MS" w:cs="Arial"/>
          <w:color w:val="222222"/>
          <w:sz w:val="20"/>
          <w:szCs w:val="20"/>
          <w:lang w:eastAsia="es-AR"/>
        </w:rPr>
        <w:lastRenderedPageBreak/>
        <w:t>características de los bajos y altos relieves.</w:t>
      </w:r>
      <w:r w:rsidRPr="003647EA">
        <w:rPr>
          <w:rFonts w:ascii="Trebuchet MS" w:eastAsia="Times New Roman" w:hAnsi="Trebuchet MS" w:cs="Arial"/>
          <w:color w:val="222222"/>
          <w:sz w:val="20"/>
          <w:szCs w:val="20"/>
          <w:lang w:eastAsia="es-AR"/>
        </w:rPr>
        <w:br/>
        <w:t>El </w:t>
      </w:r>
      <w:r w:rsidRPr="003647EA">
        <w:rPr>
          <w:rFonts w:ascii="Trebuchet MS" w:eastAsia="Times New Roman" w:hAnsi="Trebuchet MS" w:cs="Arial"/>
          <w:b/>
          <w:bCs/>
          <w:color w:val="222222"/>
          <w:sz w:val="20"/>
          <w:szCs w:val="20"/>
          <w:lang w:eastAsia="es-AR"/>
        </w:rPr>
        <w:t>rastro dactilar</w:t>
      </w:r>
      <w:r w:rsidRPr="003647EA">
        <w:rPr>
          <w:rFonts w:ascii="Trebuchet MS" w:eastAsia="Times New Roman" w:hAnsi="Trebuchet MS" w:cs="Arial"/>
          <w:color w:val="222222"/>
          <w:sz w:val="20"/>
          <w:szCs w:val="20"/>
          <w:lang w:eastAsia="es-AR"/>
        </w:rPr>
        <w:t xml:space="preserve"> posee las mismas características que la huella, pero toma esta denominación técnica por el hecho de estar afectado a la investigación de un hecho delictuoso, como determinante de identidad del </w:t>
      </w:r>
      <w:proofErr w:type="spellStart"/>
      <w:r w:rsidRPr="003647EA">
        <w:rPr>
          <w:rFonts w:ascii="Trebuchet MS" w:eastAsia="Times New Roman" w:hAnsi="Trebuchet MS" w:cs="Arial"/>
          <w:color w:val="222222"/>
          <w:sz w:val="20"/>
          <w:szCs w:val="20"/>
          <w:lang w:eastAsia="es-AR"/>
        </w:rPr>
        <w:t>ó</w:t>
      </w:r>
      <w:proofErr w:type="spellEnd"/>
      <w:r w:rsidRPr="003647EA">
        <w:rPr>
          <w:rFonts w:ascii="Trebuchet MS" w:eastAsia="Times New Roman" w:hAnsi="Trebuchet MS" w:cs="Arial"/>
          <w:color w:val="222222"/>
          <w:sz w:val="20"/>
          <w:szCs w:val="20"/>
          <w:lang w:eastAsia="es-AR"/>
        </w:rPr>
        <w:t xml:space="preserve"> los autores, cómplices, encubridores, víctimas, damnificados, testigos, etc.</w:t>
      </w:r>
      <w:r w:rsidRPr="003647EA">
        <w:rPr>
          <w:rFonts w:ascii="Trebuchet MS" w:eastAsia="Times New Roman" w:hAnsi="Trebuchet MS" w:cs="Arial"/>
          <w:color w:val="222222"/>
          <w:sz w:val="20"/>
          <w:szCs w:val="20"/>
          <w:lang w:eastAsia="es-AR"/>
        </w:rPr>
        <w:br/>
      </w:r>
      <w:r w:rsidRPr="003647EA">
        <w:rPr>
          <w:rFonts w:ascii="Trebuchet MS" w:eastAsia="Times New Roman" w:hAnsi="Trebuchet MS" w:cs="Arial"/>
          <w:color w:val="222222"/>
          <w:sz w:val="20"/>
          <w:szCs w:val="20"/>
          <w:lang w:eastAsia="es-AR"/>
        </w:rPr>
        <w:br/>
      </w:r>
      <w:r w:rsidRPr="003647EA">
        <w:rPr>
          <w:rFonts w:ascii="Trebuchet MS" w:eastAsia="Times New Roman" w:hAnsi="Trebuchet MS" w:cs="Arial"/>
          <w:b/>
          <w:bCs/>
          <w:color w:val="222222"/>
          <w:sz w:val="20"/>
          <w:szCs w:val="20"/>
          <w:lang w:eastAsia="es-AR"/>
        </w:rPr>
        <w:t>Obtención de Calcos</w:t>
      </w:r>
      <w:r w:rsidRPr="003647EA">
        <w:rPr>
          <w:rFonts w:ascii="Trebuchet MS" w:eastAsia="Times New Roman" w:hAnsi="Trebuchet MS" w:cs="Arial"/>
          <w:color w:val="222222"/>
          <w:sz w:val="20"/>
          <w:szCs w:val="20"/>
          <w:lang w:eastAsia="es-AR"/>
        </w:rPr>
        <w:br/>
        <w:t>Si bien cada profesional tiene su modo particular de obrar, a continuación expongo brevemente en que consiste el procedimiento general para la obtención de impresiones:</w:t>
      </w:r>
      <w:r w:rsidRPr="003647EA">
        <w:rPr>
          <w:rFonts w:ascii="Trebuchet MS" w:eastAsia="Times New Roman" w:hAnsi="Trebuchet MS" w:cs="Arial"/>
          <w:color w:val="222222"/>
          <w:sz w:val="20"/>
          <w:szCs w:val="20"/>
          <w:lang w:eastAsia="es-AR"/>
        </w:rPr>
        <w:br/>
        <w:t xml:space="preserve">1.- Existe un modo “tradicional”, que viene desde las épocas de </w:t>
      </w:r>
      <w:proofErr w:type="spellStart"/>
      <w:r w:rsidRPr="003647EA">
        <w:rPr>
          <w:rFonts w:ascii="Trebuchet MS" w:eastAsia="Times New Roman" w:hAnsi="Trebuchet MS" w:cs="Arial"/>
          <w:color w:val="222222"/>
          <w:sz w:val="20"/>
          <w:szCs w:val="20"/>
          <w:lang w:eastAsia="es-AR"/>
        </w:rPr>
        <w:t>Vucetich</w:t>
      </w:r>
      <w:proofErr w:type="spellEnd"/>
      <w:r w:rsidRPr="003647EA">
        <w:rPr>
          <w:rFonts w:ascii="Trebuchet MS" w:eastAsia="Times New Roman" w:hAnsi="Trebuchet MS" w:cs="Arial"/>
          <w:color w:val="222222"/>
          <w:sz w:val="20"/>
          <w:szCs w:val="20"/>
          <w:lang w:eastAsia="es-AR"/>
        </w:rPr>
        <w:t>, que requiere:</w:t>
      </w:r>
      <w:r w:rsidRPr="003647EA">
        <w:rPr>
          <w:rFonts w:ascii="Trebuchet MS" w:eastAsia="Times New Roman" w:hAnsi="Trebuchet MS" w:cs="Arial"/>
          <w:color w:val="222222"/>
          <w:sz w:val="20"/>
          <w:szCs w:val="20"/>
          <w:lang w:eastAsia="es-AR"/>
        </w:rPr>
        <w:br/>
        <w:t xml:space="preserve">● Fichas dactiloscópicas </w:t>
      </w:r>
      <w:proofErr w:type="spellStart"/>
      <w:r w:rsidRPr="003647EA">
        <w:rPr>
          <w:rFonts w:ascii="Trebuchet MS" w:eastAsia="Times New Roman" w:hAnsi="Trebuchet MS" w:cs="Arial"/>
          <w:color w:val="222222"/>
          <w:sz w:val="20"/>
          <w:szCs w:val="20"/>
          <w:lang w:eastAsia="es-AR"/>
        </w:rPr>
        <w:t>decadactilares</w:t>
      </w:r>
      <w:proofErr w:type="spellEnd"/>
      <w:r w:rsidRPr="003647EA">
        <w:rPr>
          <w:rFonts w:ascii="Trebuchet MS" w:eastAsia="Times New Roman" w:hAnsi="Trebuchet MS" w:cs="Arial"/>
          <w:color w:val="222222"/>
          <w:sz w:val="20"/>
          <w:szCs w:val="20"/>
          <w:lang w:eastAsia="es-AR"/>
        </w:rPr>
        <w:t>, dobladas longitudinalmente utilizando como guía la línea que divide las casillas. La cantidad dependerá del fin que persiga la toma, pero siempre es recomendable llevar varios ejemplares en caso de tener inconvenientes que obliguen a repetir la operación.</w:t>
      </w:r>
      <w:r w:rsidRPr="003647EA">
        <w:rPr>
          <w:rFonts w:ascii="Trebuchet MS" w:eastAsia="Times New Roman" w:hAnsi="Trebuchet MS" w:cs="Arial"/>
          <w:color w:val="222222"/>
          <w:sz w:val="20"/>
          <w:szCs w:val="20"/>
          <w:lang w:eastAsia="es-AR"/>
        </w:rPr>
        <w:br/>
        <w:t>● Tinta litográfica (oleaginosa), como la utilizada en imprentas (ojo porque mancha y no sale)</w:t>
      </w:r>
      <w:r w:rsidRPr="003647EA">
        <w:rPr>
          <w:rFonts w:ascii="Trebuchet MS" w:eastAsia="Times New Roman" w:hAnsi="Trebuchet MS" w:cs="Arial"/>
          <w:color w:val="222222"/>
          <w:sz w:val="20"/>
          <w:szCs w:val="20"/>
          <w:lang w:eastAsia="es-AR"/>
        </w:rPr>
        <w:br/>
        <w:t xml:space="preserve">● Rodillo de goma </w:t>
      </w:r>
      <w:proofErr w:type="spellStart"/>
      <w:r w:rsidRPr="003647EA">
        <w:rPr>
          <w:rFonts w:ascii="Trebuchet MS" w:eastAsia="Times New Roman" w:hAnsi="Trebuchet MS" w:cs="Arial"/>
          <w:color w:val="222222"/>
          <w:sz w:val="20"/>
          <w:szCs w:val="20"/>
          <w:lang w:eastAsia="es-AR"/>
        </w:rPr>
        <w:t>ó</w:t>
      </w:r>
      <w:proofErr w:type="spellEnd"/>
      <w:r w:rsidRPr="003647EA">
        <w:rPr>
          <w:rFonts w:ascii="Trebuchet MS" w:eastAsia="Times New Roman" w:hAnsi="Trebuchet MS" w:cs="Arial"/>
          <w:color w:val="222222"/>
          <w:sz w:val="20"/>
          <w:szCs w:val="20"/>
          <w:lang w:eastAsia="es-AR"/>
        </w:rPr>
        <w:t xml:space="preserve"> hule</w:t>
      </w:r>
      <w:r w:rsidRPr="003647EA">
        <w:rPr>
          <w:rFonts w:ascii="Trebuchet MS" w:eastAsia="Times New Roman" w:hAnsi="Trebuchet MS" w:cs="Arial"/>
          <w:color w:val="222222"/>
          <w:sz w:val="20"/>
          <w:szCs w:val="20"/>
          <w:lang w:eastAsia="es-AR"/>
        </w:rPr>
        <w:br/>
        <w:t xml:space="preserve">● Plancha </w:t>
      </w:r>
      <w:proofErr w:type="spellStart"/>
      <w:r w:rsidRPr="003647EA">
        <w:rPr>
          <w:rFonts w:ascii="Trebuchet MS" w:eastAsia="Times New Roman" w:hAnsi="Trebuchet MS" w:cs="Arial"/>
          <w:color w:val="222222"/>
          <w:sz w:val="20"/>
          <w:szCs w:val="20"/>
          <w:lang w:eastAsia="es-AR"/>
        </w:rPr>
        <w:t>ó</w:t>
      </w:r>
      <w:proofErr w:type="spellEnd"/>
      <w:r w:rsidRPr="003647EA">
        <w:rPr>
          <w:rFonts w:ascii="Trebuchet MS" w:eastAsia="Times New Roman" w:hAnsi="Trebuchet MS" w:cs="Arial"/>
          <w:color w:val="222222"/>
          <w:sz w:val="20"/>
          <w:szCs w:val="20"/>
          <w:lang w:eastAsia="es-AR"/>
        </w:rPr>
        <w:t xml:space="preserve"> platina donde esparcir y “batir” la tinta</w:t>
      </w:r>
      <w:r w:rsidRPr="003647EA">
        <w:rPr>
          <w:rFonts w:ascii="Trebuchet MS" w:eastAsia="Times New Roman" w:hAnsi="Trebuchet MS" w:cs="Arial"/>
          <w:color w:val="222222"/>
          <w:sz w:val="20"/>
          <w:szCs w:val="20"/>
          <w:lang w:eastAsia="es-AR"/>
        </w:rPr>
        <w:br/>
        <w:t>● Tablilla acanalada</w:t>
      </w:r>
    </w:p>
    <w:p w:rsidR="00DF4D87" w:rsidRDefault="00DF4D87" w:rsidP="00DF4D87">
      <w:pPr>
        <w:shd w:val="clear" w:color="auto" w:fill="FFFFFF"/>
        <w:spacing w:after="0" w:line="277" w:lineRule="atLeast"/>
        <w:rPr>
          <w:rFonts w:ascii="Trebuchet MS" w:eastAsia="Times New Roman" w:hAnsi="Trebuchet MS" w:cs="Arial"/>
          <w:color w:val="222222"/>
          <w:sz w:val="20"/>
          <w:szCs w:val="20"/>
          <w:lang w:eastAsia="es-AR"/>
        </w:rPr>
      </w:pPr>
      <w:r w:rsidRPr="00DF4D87">
        <w:rPr>
          <w:rFonts w:ascii="Trebuchet MS" w:eastAsia="Times New Roman" w:hAnsi="Trebuchet MS" w:cs="Arial"/>
          <w:b/>
          <w:bCs/>
          <w:color w:val="222222"/>
          <w:sz w:val="24"/>
          <w:szCs w:val="24"/>
          <w:lang w:eastAsia="es-AR"/>
        </w:rPr>
        <w:t>Puntos Característicos. Definición</w:t>
      </w:r>
      <w:r w:rsidRPr="00DF4D87">
        <w:rPr>
          <w:rFonts w:ascii="Trebuchet MS" w:eastAsia="Times New Roman" w:hAnsi="Trebuchet MS" w:cs="Arial"/>
          <w:b/>
          <w:color w:val="222222"/>
          <w:sz w:val="24"/>
          <w:szCs w:val="24"/>
          <w:lang w:eastAsia="es-AR"/>
        </w:rPr>
        <w:t>.</w:t>
      </w:r>
      <w:r w:rsidRPr="00DF4D87">
        <w:rPr>
          <w:rFonts w:ascii="Arial" w:eastAsia="Times New Roman" w:hAnsi="Arial" w:cs="Arial"/>
          <w:color w:val="222222"/>
          <w:sz w:val="20"/>
          <w:szCs w:val="20"/>
          <w:lang w:eastAsia="es-AR"/>
        </w:rPr>
        <w:br/>
      </w:r>
      <w:r w:rsidRPr="00DF4D87">
        <w:rPr>
          <w:rFonts w:ascii="Trebuchet MS" w:eastAsia="Times New Roman" w:hAnsi="Trebuchet MS" w:cs="Arial"/>
          <w:color w:val="222222"/>
          <w:sz w:val="20"/>
          <w:szCs w:val="20"/>
          <w:lang w:eastAsia="es-AR"/>
        </w:rPr>
        <w:t xml:space="preserve">Estos son pequeños detalles </w:t>
      </w:r>
      <w:proofErr w:type="spellStart"/>
      <w:r w:rsidRPr="00DF4D87">
        <w:rPr>
          <w:rFonts w:ascii="Trebuchet MS" w:eastAsia="Times New Roman" w:hAnsi="Trebuchet MS" w:cs="Arial"/>
          <w:color w:val="222222"/>
          <w:sz w:val="20"/>
          <w:szCs w:val="20"/>
          <w:lang w:eastAsia="es-AR"/>
        </w:rPr>
        <w:t>ó</w:t>
      </w:r>
      <w:proofErr w:type="spellEnd"/>
      <w:r w:rsidRPr="00DF4D87">
        <w:rPr>
          <w:rFonts w:ascii="Trebuchet MS" w:eastAsia="Times New Roman" w:hAnsi="Trebuchet MS" w:cs="Arial"/>
          <w:color w:val="222222"/>
          <w:sz w:val="20"/>
          <w:szCs w:val="20"/>
          <w:lang w:eastAsia="es-AR"/>
        </w:rPr>
        <w:t xml:space="preserve"> particularidades que presentan las líneas papilares en su recorrido, los cuales han sido previamente prefijados y que permiten al investigador basar su conclusión afirmativa (positiva </w:t>
      </w:r>
      <w:proofErr w:type="spellStart"/>
      <w:r w:rsidRPr="00DF4D87">
        <w:rPr>
          <w:rFonts w:ascii="Trebuchet MS" w:eastAsia="Times New Roman" w:hAnsi="Trebuchet MS" w:cs="Arial"/>
          <w:color w:val="222222"/>
          <w:sz w:val="20"/>
          <w:szCs w:val="20"/>
          <w:lang w:eastAsia="es-AR"/>
        </w:rPr>
        <w:t>ó</w:t>
      </w:r>
      <w:proofErr w:type="spellEnd"/>
      <w:r w:rsidRPr="00DF4D87">
        <w:rPr>
          <w:rFonts w:ascii="Trebuchet MS" w:eastAsia="Times New Roman" w:hAnsi="Trebuchet MS" w:cs="Arial"/>
          <w:color w:val="222222"/>
          <w:sz w:val="20"/>
          <w:szCs w:val="20"/>
          <w:lang w:eastAsia="es-AR"/>
        </w:rPr>
        <w:t xml:space="preserve"> negativa, ya que no siempre el resultado es el de identificación), de identidad </w:t>
      </w:r>
      <w:proofErr w:type="spellStart"/>
      <w:r w:rsidRPr="00DF4D87">
        <w:rPr>
          <w:rFonts w:ascii="Trebuchet MS" w:eastAsia="Times New Roman" w:hAnsi="Trebuchet MS" w:cs="Arial"/>
          <w:color w:val="222222"/>
          <w:sz w:val="20"/>
          <w:szCs w:val="20"/>
          <w:lang w:eastAsia="es-AR"/>
        </w:rPr>
        <w:t>Papiloscópica</w:t>
      </w:r>
      <w:proofErr w:type="spellEnd"/>
      <w:r w:rsidRPr="00DF4D87">
        <w:rPr>
          <w:rFonts w:ascii="Trebuchet MS" w:eastAsia="Times New Roman" w:hAnsi="Trebuchet MS" w:cs="Arial"/>
          <w:color w:val="222222"/>
          <w:sz w:val="20"/>
          <w:szCs w:val="20"/>
          <w:lang w:eastAsia="es-AR"/>
        </w:rPr>
        <w:t>.</w:t>
      </w:r>
      <w:r w:rsidRPr="00DF4D87">
        <w:rPr>
          <w:rFonts w:ascii="Arial" w:eastAsia="Times New Roman" w:hAnsi="Arial" w:cs="Arial"/>
          <w:color w:val="222222"/>
          <w:sz w:val="20"/>
          <w:szCs w:val="20"/>
          <w:lang w:eastAsia="es-AR"/>
        </w:rPr>
        <w:br/>
      </w:r>
      <w:r w:rsidRPr="00DF4D87">
        <w:rPr>
          <w:rFonts w:ascii="Trebuchet MS" w:eastAsia="Times New Roman" w:hAnsi="Trebuchet MS" w:cs="Arial"/>
          <w:color w:val="FFFFFF"/>
          <w:sz w:val="20"/>
          <w:szCs w:val="20"/>
          <w:lang w:eastAsia="es-AR"/>
        </w:rPr>
        <w:t>. .</w:t>
      </w:r>
      <w:r w:rsidRPr="00DF4D87">
        <w:rPr>
          <w:rFonts w:ascii="Trebuchet MS" w:eastAsia="Times New Roman" w:hAnsi="Trebuchet MS" w:cs="Arial"/>
          <w:color w:val="222222"/>
          <w:sz w:val="20"/>
          <w:szCs w:val="20"/>
          <w:lang w:eastAsia="es-AR"/>
        </w:rPr>
        <w:t>1. Punto: expresión mínima de una línea. Expresión de un poro aislado.</w:t>
      </w:r>
      <w:r w:rsidRPr="00DF4D87">
        <w:rPr>
          <w:rFonts w:ascii="Arial" w:eastAsia="Times New Roman" w:hAnsi="Arial" w:cs="Arial"/>
          <w:color w:val="222222"/>
          <w:sz w:val="20"/>
          <w:szCs w:val="20"/>
          <w:lang w:eastAsia="es-AR"/>
        </w:rPr>
        <w:br/>
      </w:r>
      <w:r w:rsidRPr="00DF4D87">
        <w:rPr>
          <w:rFonts w:ascii="Trebuchet MS" w:eastAsia="Times New Roman" w:hAnsi="Trebuchet MS" w:cs="Arial"/>
          <w:color w:val="FFFFFF"/>
          <w:sz w:val="20"/>
          <w:szCs w:val="20"/>
          <w:lang w:eastAsia="es-AR"/>
        </w:rPr>
        <w:t>. .</w:t>
      </w:r>
      <w:r w:rsidRPr="00DF4D87">
        <w:rPr>
          <w:rFonts w:ascii="Trebuchet MS" w:eastAsia="Times New Roman" w:hAnsi="Trebuchet MS" w:cs="Arial"/>
          <w:color w:val="222222"/>
          <w:sz w:val="20"/>
          <w:szCs w:val="20"/>
          <w:lang w:eastAsia="es-AR"/>
        </w:rPr>
        <w:t>2. Islote: porción de línea, mayor que el punto. Impresión de 2 a 5 poros aislados.</w:t>
      </w:r>
      <w:r w:rsidRPr="00DF4D87">
        <w:rPr>
          <w:rFonts w:ascii="Arial" w:eastAsia="Times New Roman" w:hAnsi="Arial" w:cs="Arial"/>
          <w:color w:val="222222"/>
          <w:sz w:val="20"/>
          <w:szCs w:val="20"/>
          <w:lang w:eastAsia="es-AR"/>
        </w:rPr>
        <w:br/>
      </w:r>
      <w:r w:rsidRPr="00DF4D87">
        <w:rPr>
          <w:rFonts w:ascii="Trebuchet MS" w:eastAsia="Times New Roman" w:hAnsi="Trebuchet MS" w:cs="Arial"/>
          <w:color w:val="FFFFFF"/>
          <w:sz w:val="20"/>
          <w:szCs w:val="20"/>
          <w:lang w:eastAsia="es-AR"/>
        </w:rPr>
        <w:t>. .</w:t>
      </w:r>
      <w:r w:rsidRPr="00DF4D87">
        <w:rPr>
          <w:rFonts w:ascii="Trebuchet MS" w:eastAsia="Times New Roman" w:hAnsi="Trebuchet MS" w:cs="Arial"/>
          <w:color w:val="222222"/>
          <w:sz w:val="20"/>
          <w:szCs w:val="20"/>
          <w:lang w:eastAsia="es-AR"/>
        </w:rPr>
        <w:t>3. Cortada: línea que empieza y termina dentro del dactilograma, y por ende se pueden demarcar ambos extremos.</w:t>
      </w:r>
      <w:r w:rsidRPr="00DF4D87">
        <w:rPr>
          <w:rFonts w:ascii="Arial" w:eastAsia="Times New Roman" w:hAnsi="Arial" w:cs="Arial"/>
          <w:color w:val="222222"/>
          <w:sz w:val="20"/>
          <w:szCs w:val="20"/>
          <w:lang w:eastAsia="es-AR"/>
        </w:rPr>
        <w:br/>
      </w:r>
      <w:r w:rsidRPr="00DF4D87">
        <w:rPr>
          <w:rFonts w:ascii="Trebuchet MS" w:eastAsia="Times New Roman" w:hAnsi="Trebuchet MS" w:cs="Arial"/>
          <w:color w:val="FFFFFF"/>
          <w:sz w:val="20"/>
          <w:szCs w:val="20"/>
          <w:lang w:eastAsia="es-AR"/>
        </w:rPr>
        <w:t>. .</w:t>
      </w:r>
      <w:r w:rsidRPr="00DF4D87">
        <w:rPr>
          <w:rFonts w:ascii="Trebuchet MS" w:eastAsia="Times New Roman" w:hAnsi="Trebuchet MS" w:cs="Arial"/>
          <w:color w:val="222222"/>
          <w:sz w:val="20"/>
          <w:szCs w:val="20"/>
          <w:lang w:eastAsia="es-AR"/>
        </w:rPr>
        <w:t>4. Terminación o Extremo de Línea: línea que posee un extremo dentro del dactilograma, perdiéndose en su continuidad fuera de la misma.</w:t>
      </w:r>
      <w:r w:rsidRPr="00DF4D87">
        <w:rPr>
          <w:rFonts w:ascii="Arial" w:eastAsia="Times New Roman" w:hAnsi="Arial" w:cs="Arial"/>
          <w:color w:val="222222"/>
          <w:sz w:val="20"/>
          <w:szCs w:val="20"/>
          <w:lang w:eastAsia="es-AR"/>
        </w:rPr>
        <w:br/>
      </w:r>
      <w:r w:rsidRPr="00DF4D87">
        <w:rPr>
          <w:rFonts w:ascii="Trebuchet MS" w:eastAsia="Times New Roman" w:hAnsi="Trebuchet MS" w:cs="Arial"/>
          <w:color w:val="FFFFFF"/>
          <w:sz w:val="20"/>
          <w:szCs w:val="20"/>
          <w:lang w:eastAsia="es-AR"/>
        </w:rPr>
        <w:t>. .</w:t>
      </w:r>
      <w:r w:rsidRPr="00DF4D87">
        <w:rPr>
          <w:rFonts w:ascii="Trebuchet MS" w:eastAsia="Times New Roman" w:hAnsi="Trebuchet MS" w:cs="Arial"/>
          <w:color w:val="222222"/>
          <w:sz w:val="20"/>
          <w:szCs w:val="20"/>
          <w:lang w:eastAsia="es-AR"/>
        </w:rPr>
        <w:t>5. Horquilla: línea que en un momento de su recorrido vuelve sobre sí misma. En el punto de mayor curvatura podrá tener o no apéndice o cola.</w:t>
      </w:r>
      <w:r w:rsidRPr="00DF4D87">
        <w:rPr>
          <w:rFonts w:ascii="Arial" w:eastAsia="Times New Roman" w:hAnsi="Arial" w:cs="Arial"/>
          <w:color w:val="222222"/>
          <w:sz w:val="20"/>
          <w:szCs w:val="20"/>
          <w:lang w:eastAsia="es-AR"/>
        </w:rPr>
        <w:br/>
      </w:r>
      <w:r w:rsidRPr="00DF4D87">
        <w:rPr>
          <w:rFonts w:ascii="Trebuchet MS" w:eastAsia="Times New Roman" w:hAnsi="Trebuchet MS" w:cs="Arial"/>
          <w:color w:val="FFFFFF"/>
          <w:sz w:val="20"/>
          <w:szCs w:val="20"/>
          <w:lang w:eastAsia="es-AR"/>
        </w:rPr>
        <w:t>. .</w:t>
      </w:r>
      <w:r w:rsidRPr="00DF4D87">
        <w:rPr>
          <w:rFonts w:ascii="Trebuchet MS" w:eastAsia="Times New Roman" w:hAnsi="Trebuchet MS" w:cs="Arial"/>
          <w:color w:val="222222"/>
          <w:sz w:val="20"/>
          <w:szCs w:val="20"/>
          <w:lang w:eastAsia="es-AR"/>
        </w:rPr>
        <w:t>6. Encierro: línea que en un momento de su recorrido se abre para volverse a cerrar, quedando en el interior un espacio limpio o intervenido. También puede ser hallado sólo y aislado.</w:t>
      </w:r>
      <w:r w:rsidRPr="00DF4D87">
        <w:rPr>
          <w:rFonts w:ascii="Arial" w:eastAsia="Times New Roman" w:hAnsi="Arial" w:cs="Arial"/>
          <w:color w:val="222222"/>
          <w:sz w:val="20"/>
          <w:szCs w:val="20"/>
          <w:lang w:eastAsia="es-AR"/>
        </w:rPr>
        <w:br/>
      </w:r>
      <w:r w:rsidRPr="00DF4D87">
        <w:rPr>
          <w:rFonts w:ascii="Trebuchet MS" w:eastAsia="Times New Roman" w:hAnsi="Trebuchet MS" w:cs="Arial"/>
          <w:color w:val="FFFFFF"/>
          <w:sz w:val="20"/>
          <w:szCs w:val="20"/>
          <w:lang w:eastAsia="es-AR"/>
        </w:rPr>
        <w:t>. .</w:t>
      </w:r>
      <w:r w:rsidRPr="00DF4D87">
        <w:rPr>
          <w:rFonts w:ascii="Trebuchet MS" w:eastAsia="Times New Roman" w:hAnsi="Trebuchet MS" w:cs="Arial"/>
          <w:color w:val="222222"/>
          <w:sz w:val="20"/>
          <w:szCs w:val="20"/>
          <w:lang w:eastAsia="es-AR"/>
        </w:rPr>
        <w:t>7. Bifurcación: línea que en un punto de su recorrido, se desprende otra formando ángulo.</w:t>
      </w:r>
      <w:r w:rsidRPr="00DF4D87">
        <w:rPr>
          <w:rFonts w:ascii="Arial" w:eastAsia="Times New Roman" w:hAnsi="Arial" w:cs="Arial"/>
          <w:color w:val="222222"/>
          <w:sz w:val="20"/>
          <w:szCs w:val="20"/>
          <w:lang w:eastAsia="es-AR"/>
        </w:rPr>
        <w:br/>
      </w:r>
      <w:r w:rsidRPr="00DF4D87">
        <w:rPr>
          <w:rFonts w:ascii="Trebuchet MS" w:eastAsia="Times New Roman" w:hAnsi="Trebuchet MS" w:cs="Arial"/>
          <w:color w:val="FFFFFF"/>
          <w:sz w:val="20"/>
          <w:szCs w:val="20"/>
          <w:lang w:eastAsia="es-AR"/>
        </w:rPr>
        <w:t>. .</w:t>
      </w:r>
      <w:r w:rsidRPr="00DF4D87">
        <w:rPr>
          <w:rFonts w:ascii="Trebuchet MS" w:eastAsia="Times New Roman" w:hAnsi="Trebuchet MS" w:cs="Arial"/>
          <w:color w:val="222222"/>
          <w:sz w:val="20"/>
          <w:szCs w:val="20"/>
          <w:lang w:eastAsia="es-AR"/>
        </w:rPr>
        <w:t>8. Doble Bifurcación o Empalme: dos líneas que en su recorrido son unidas entre sí por una tercera formando ángulos.</w:t>
      </w:r>
    </w:p>
    <w:p w:rsidR="00186DA1" w:rsidRDefault="00186DA1" w:rsidP="00DF4D87">
      <w:pPr>
        <w:shd w:val="clear" w:color="auto" w:fill="FFFFFF"/>
        <w:spacing w:after="0" w:line="277" w:lineRule="atLeast"/>
        <w:rPr>
          <w:rFonts w:ascii="Trebuchet MS" w:eastAsia="Times New Roman" w:hAnsi="Trebuchet MS" w:cs="Arial"/>
          <w:color w:val="222222"/>
          <w:sz w:val="20"/>
          <w:szCs w:val="20"/>
          <w:lang w:eastAsia="es-AR"/>
        </w:rPr>
      </w:pPr>
      <w:r>
        <w:rPr>
          <w:noProof/>
          <w:lang w:eastAsia="es-AR"/>
        </w:rPr>
        <w:lastRenderedPageBreak/>
        <w:drawing>
          <wp:inline distT="0" distB="0" distL="0" distR="0" wp14:anchorId="35A4C485" wp14:editId="0B40461D">
            <wp:extent cx="5347335" cy="3309620"/>
            <wp:effectExtent l="0" t="0" r="5715" b="5080"/>
            <wp:docPr id="4" name="Imagen 4" descr="http://www.monografias.com/trabajos57/huellas-lofoscopicas/h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57/huellas-lofoscopicas/hu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7335" cy="3309620"/>
                    </a:xfrm>
                    <a:prstGeom prst="rect">
                      <a:avLst/>
                    </a:prstGeom>
                    <a:noFill/>
                    <a:ln>
                      <a:noFill/>
                    </a:ln>
                  </pic:spPr>
                </pic:pic>
              </a:graphicData>
            </a:graphic>
          </wp:inline>
        </w:drawing>
      </w:r>
    </w:p>
    <w:p w:rsidR="00186DA1" w:rsidRDefault="00186DA1" w:rsidP="00DF4D87">
      <w:pPr>
        <w:shd w:val="clear" w:color="auto" w:fill="FFFFFF"/>
        <w:spacing w:after="0" w:line="277" w:lineRule="atLeast"/>
        <w:rPr>
          <w:rFonts w:ascii="Trebuchet MS" w:eastAsia="Times New Roman" w:hAnsi="Trebuchet MS" w:cs="Arial"/>
          <w:color w:val="222222"/>
          <w:sz w:val="20"/>
          <w:szCs w:val="20"/>
          <w:lang w:eastAsia="es-AR"/>
        </w:rPr>
      </w:pPr>
    </w:p>
    <w:p w:rsidR="00186DA1" w:rsidRPr="00DF4D87" w:rsidRDefault="00186DA1" w:rsidP="00DF4D87">
      <w:pPr>
        <w:shd w:val="clear" w:color="auto" w:fill="FFFFFF"/>
        <w:spacing w:after="0" w:line="277" w:lineRule="atLeast"/>
        <w:rPr>
          <w:rFonts w:ascii="Arial" w:eastAsia="Times New Roman" w:hAnsi="Arial" w:cs="Arial"/>
          <w:color w:val="222222"/>
          <w:sz w:val="20"/>
          <w:szCs w:val="20"/>
          <w:lang w:eastAsia="es-AR"/>
        </w:rPr>
      </w:pPr>
    </w:p>
    <w:p w:rsidR="00DF4D87" w:rsidRDefault="00DF4D87" w:rsidP="00DF4D87">
      <w:pPr>
        <w:shd w:val="clear" w:color="auto" w:fill="FFFFFF"/>
        <w:spacing w:before="100" w:beforeAutospacing="1" w:after="100" w:afterAutospacing="1" w:line="277" w:lineRule="atLeast"/>
        <w:rPr>
          <w:rFonts w:ascii="Trebuchet MS" w:eastAsia="Times New Roman" w:hAnsi="Trebuchet MS" w:cs="Arial"/>
          <w:color w:val="222222"/>
          <w:sz w:val="20"/>
          <w:szCs w:val="20"/>
          <w:lang w:eastAsia="es-AR"/>
        </w:rPr>
      </w:pPr>
      <w:r w:rsidRPr="00DF4D87">
        <w:rPr>
          <w:rFonts w:ascii="Arial" w:eastAsia="Times New Roman" w:hAnsi="Arial" w:cs="Arial"/>
          <w:noProof/>
          <w:color w:val="222222"/>
          <w:sz w:val="20"/>
          <w:szCs w:val="20"/>
          <w:lang w:eastAsia="es-AR"/>
        </w:rPr>
        <w:drawing>
          <wp:inline distT="0" distB="0" distL="0" distR="0" wp14:anchorId="6488B55D" wp14:editId="6BA29F9A">
            <wp:extent cx="3806825" cy="3001645"/>
            <wp:effectExtent l="0" t="0" r="3175" b="8255"/>
            <wp:docPr id="2" name="BLOGGER_PHOTO_ID_5214355937145469122" descr="http://2.bp.blogspot.com/_T6ICdsGaJd0/SF0dGRYBOMI/AAAAAAAAAJQ/R_82S-K1oIE/s400/hu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4355937145469122" descr="http://2.bp.blogspot.com/_T6ICdsGaJd0/SF0dGRYBOMI/AAAAAAAAAJQ/R_82S-K1oIE/s400/huell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6825" cy="3001645"/>
                    </a:xfrm>
                    <a:prstGeom prst="rect">
                      <a:avLst/>
                    </a:prstGeom>
                    <a:noFill/>
                    <a:ln>
                      <a:noFill/>
                    </a:ln>
                  </pic:spPr>
                </pic:pic>
              </a:graphicData>
            </a:graphic>
          </wp:inline>
        </w:drawing>
      </w:r>
    </w:p>
    <w:p w:rsidR="00DF4D87" w:rsidRPr="00DF4D87" w:rsidRDefault="00DF4D87" w:rsidP="00DF4D87">
      <w:pPr>
        <w:shd w:val="clear" w:color="auto" w:fill="FFFFFF"/>
        <w:spacing w:before="100" w:beforeAutospacing="1" w:after="100" w:afterAutospacing="1" w:line="277" w:lineRule="atLeast"/>
        <w:jc w:val="center"/>
        <w:rPr>
          <w:rFonts w:ascii="Arial" w:eastAsia="Times New Roman" w:hAnsi="Arial" w:cs="Arial"/>
          <w:color w:val="222222"/>
          <w:sz w:val="20"/>
          <w:szCs w:val="20"/>
          <w:lang w:eastAsia="es-AR"/>
        </w:rPr>
      </w:pPr>
    </w:p>
    <w:p w:rsidR="00DF4D87" w:rsidRDefault="00DF4D87" w:rsidP="00DF4D87">
      <w:pPr>
        <w:shd w:val="clear" w:color="auto" w:fill="FFFFFF"/>
        <w:spacing w:before="100" w:beforeAutospacing="1" w:after="100" w:afterAutospacing="1" w:line="277" w:lineRule="atLeast"/>
        <w:rPr>
          <w:rFonts w:ascii="Trebuchet MS" w:eastAsia="Times New Roman" w:hAnsi="Trebuchet MS" w:cs="Times New Roman"/>
          <w:b/>
          <w:bCs/>
          <w:color w:val="222222"/>
          <w:sz w:val="32"/>
          <w:szCs w:val="32"/>
          <w:lang w:eastAsia="es-AR"/>
        </w:rPr>
      </w:pPr>
    </w:p>
    <w:p w:rsidR="00DF4D87" w:rsidRDefault="00DF4D87" w:rsidP="00DF4D87">
      <w:pPr>
        <w:shd w:val="clear" w:color="auto" w:fill="FFFFFF"/>
        <w:spacing w:before="100" w:beforeAutospacing="1" w:after="100" w:afterAutospacing="1" w:line="277" w:lineRule="atLeast"/>
        <w:rPr>
          <w:rFonts w:ascii="Trebuchet MS" w:eastAsia="Times New Roman" w:hAnsi="Trebuchet MS" w:cs="Times New Roman"/>
          <w:b/>
          <w:bCs/>
          <w:color w:val="222222"/>
          <w:sz w:val="32"/>
          <w:szCs w:val="32"/>
          <w:lang w:eastAsia="es-AR"/>
        </w:rPr>
      </w:pPr>
    </w:p>
    <w:p w:rsidR="00DF4D87" w:rsidRDefault="00DF4D87" w:rsidP="00DF4D87">
      <w:pPr>
        <w:shd w:val="clear" w:color="auto" w:fill="FFFFFF"/>
        <w:spacing w:before="100" w:beforeAutospacing="1" w:after="100" w:afterAutospacing="1" w:line="277" w:lineRule="atLeast"/>
        <w:rPr>
          <w:rFonts w:ascii="Trebuchet MS" w:eastAsia="Times New Roman" w:hAnsi="Trebuchet MS" w:cs="Times New Roman"/>
          <w:b/>
          <w:bCs/>
          <w:color w:val="222222"/>
          <w:sz w:val="32"/>
          <w:szCs w:val="32"/>
          <w:lang w:eastAsia="es-AR"/>
        </w:rPr>
      </w:pPr>
    </w:p>
    <w:p w:rsidR="00DF4D87" w:rsidRPr="00DF4D87" w:rsidRDefault="00DF4D87" w:rsidP="00DF4D87">
      <w:pPr>
        <w:shd w:val="clear" w:color="auto" w:fill="FFFFFF"/>
        <w:spacing w:before="100" w:beforeAutospacing="1" w:after="100" w:afterAutospacing="1" w:line="277" w:lineRule="atLeast"/>
        <w:rPr>
          <w:rFonts w:ascii="Trebuchet MS" w:eastAsia="Times New Roman" w:hAnsi="Trebuchet MS" w:cs="Times New Roman"/>
          <w:color w:val="222222"/>
          <w:sz w:val="20"/>
          <w:szCs w:val="20"/>
          <w:lang w:eastAsia="es-AR"/>
        </w:rPr>
      </w:pPr>
      <w:r w:rsidRPr="00DF4D87">
        <w:rPr>
          <w:rFonts w:ascii="Trebuchet MS" w:eastAsia="Times New Roman" w:hAnsi="Trebuchet MS" w:cs="Times New Roman"/>
          <w:b/>
          <w:bCs/>
          <w:color w:val="222222"/>
          <w:sz w:val="32"/>
          <w:szCs w:val="32"/>
          <w:lang w:eastAsia="es-AR"/>
        </w:rPr>
        <w:t xml:space="preserve">Identidad </w:t>
      </w:r>
      <w:proofErr w:type="spellStart"/>
      <w:r w:rsidRPr="00DF4D87">
        <w:rPr>
          <w:rFonts w:ascii="Trebuchet MS" w:eastAsia="Times New Roman" w:hAnsi="Trebuchet MS" w:cs="Times New Roman"/>
          <w:b/>
          <w:bCs/>
          <w:color w:val="222222"/>
          <w:sz w:val="32"/>
          <w:szCs w:val="32"/>
          <w:lang w:eastAsia="es-AR"/>
        </w:rPr>
        <w:t>Papiloscópica</w:t>
      </w:r>
      <w:proofErr w:type="spellEnd"/>
      <w:r w:rsidRPr="00DF4D87">
        <w:rPr>
          <w:rFonts w:ascii="Trebuchet MS" w:eastAsia="Times New Roman" w:hAnsi="Trebuchet MS" w:cs="Times New Roman"/>
          <w:color w:val="222222"/>
          <w:sz w:val="20"/>
          <w:szCs w:val="20"/>
          <w:lang w:eastAsia="es-AR"/>
        </w:rPr>
        <w:br/>
        <w:t xml:space="preserve">Determinar la identidad </w:t>
      </w:r>
      <w:proofErr w:type="spellStart"/>
      <w:r w:rsidRPr="00DF4D87">
        <w:rPr>
          <w:rFonts w:ascii="Trebuchet MS" w:eastAsia="Times New Roman" w:hAnsi="Trebuchet MS" w:cs="Times New Roman"/>
          <w:color w:val="222222"/>
          <w:sz w:val="20"/>
          <w:szCs w:val="20"/>
          <w:lang w:eastAsia="es-AR"/>
        </w:rPr>
        <w:t>papiloscópica</w:t>
      </w:r>
      <w:proofErr w:type="spellEnd"/>
      <w:r w:rsidRPr="00DF4D87">
        <w:rPr>
          <w:rFonts w:ascii="Trebuchet MS" w:eastAsia="Times New Roman" w:hAnsi="Trebuchet MS" w:cs="Times New Roman"/>
          <w:color w:val="222222"/>
          <w:sz w:val="20"/>
          <w:szCs w:val="20"/>
          <w:lang w:eastAsia="es-AR"/>
        </w:rPr>
        <w:t xml:space="preserve"> (o en este caso, dactiloscópica) de una persona es determinar si dos o más dactilogramas pertenecen a una misma persona. Es decir, comparar dos </w:t>
      </w:r>
      <w:r>
        <w:rPr>
          <w:rFonts w:ascii="Trebuchet MS" w:eastAsia="Times New Roman" w:hAnsi="Trebuchet MS" w:cs="Times New Roman"/>
          <w:color w:val="222222"/>
          <w:sz w:val="20"/>
          <w:szCs w:val="20"/>
          <w:lang w:eastAsia="es-AR"/>
        </w:rPr>
        <w:t>o</w:t>
      </w:r>
      <w:r w:rsidRPr="00DF4D87">
        <w:rPr>
          <w:rFonts w:ascii="Trebuchet MS" w:eastAsia="Times New Roman" w:hAnsi="Trebuchet MS" w:cs="Times New Roman"/>
          <w:color w:val="222222"/>
          <w:sz w:val="20"/>
          <w:szCs w:val="20"/>
          <w:lang w:eastAsia="es-AR"/>
        </w:rPr>
        <w:t xml:space="preserve"> más impresiones, calcos </w:t>
      </w:r>
      <w:proofErr w:type="spellStart"/>
      <w:r w:rsidRPr="00DF4D87">
        <w:rPr>
          <w:rFonts w:ascii="Trebuchet MS" w:eastAsia="Times New Roman" w:hAnsi="Trebuchet MS" w:cs="Times New Roman"/>
          <w:color w:val="222222"/>
          <w:sz w:val="20"/>
          <w:szCs w:val="20"/>
          <w:lang w:eastAsia="es-AR"/>
        </w:rPr>
        <w:t>ó</w:t>
      </w:r>
      <w:proofErr w:type="spellEnd"/>
      <w:r w:rsidRPr="00DF4D87">
        <w:rPr>
          <w:rFonts w:ascii="Trebuchet MS" w:eastAsia="Times New Roman" w:hAnsi="Trebuchet MS" w:cs="Times New Roman"/>
          <w:color w:val="222222"/>
          <w:sz w:val="20"/>
          <w:szCs w:val="20"/>
          <w:lang w:eastAsia="es-AR"/>
        </w:rPr>
        <w:t xml:space="preserve"> rastros de origen incierto con un calco tomado como verdadero y verificar si fueron estampados por el mismo dedo, de la misma mano de </w:t>
      </w:r>
      <w:proofErr w:type="gramStart"/>
      <w:r w:rsidRPr="00DF4D87">
        <w:rPr>
          <w:rFonts w:ascii="Trebuchet MS" w:eastAsia="Times New Roman" w:hAnsi="Trebuchet MS" w:cs="Times New Roman"/>
          <w:color w:val="222222"/>
          <w:sz w:val="20"/>
          <w:szCs w:val="20"/>
          <w:lang w:eastAsia="es-AR"/>
        </w:rPr>
        <w:t>un</w:t>
      </w:r>
      <w:proofErr w:type="gramEnd"/>
      <w:r w:rsidRPr="00DF4D87">
        <w:rPr>
          <w:rFonts w:ascii="Trebuchet MS" w:eastAsia="Times New Roman" w:hAnsi="Trebuchet MS" w:cs="Times New Roman"/>
          <w:color w:val="222222"/>
          <w:sz w:val="20"/>
          <w:szCs w:val="20"/>
          <w:lang w:eastAsia="es-AR"/>
        </w:rPr>
        <w:t xml:space="preserve"> misma y única persona.</w:t>
      </w:r>
      <w:r w:rsidRPr="00DF4D87">
        <w:rPr>
          <w:rFonts w:ascii="Trebuchet MS" w:eastAsia="Times New Roman" w:hAnsi="Trebuchet MS" w:cs="Times New Roman"/>
          <w:color w:val="222222"/>
          <w:sz w:val="20"/>
          <w:szCs w:val="20"/>
          <w:lang w:eastAsia="es-AR"/>
        </w:rPr>
        <w:br/>
        <w:t xml:space="preserve">El procedimiento técnico empleado para la realización de esta labor pericial se </w:t>
      </w:r>
      <w:proofErr w:type="spellStart"/>
      <w:r w:rsidRPr="00DF4D87">
        <w:rPr>
          <w:rFonts w:ascii="Trebuchet MS" w:eastAsia="Times New Roman" w:hAnsi="Trebuchet MS" w:cs="Times New Roman"/>
          <w:color w:val="222222"/>
          <w:sz w:val="20"/>
          <w:szCs w:val="20"/>
          <w:lang w:eastAsia="es-AR"/>
        </w:rPr>
        <w:t>denomina</w:t>
      </w:r>
      <w:r w:rsidRPr="00DF4D87">
        <w:rPr>
          <w:rFonts w:ascii="Trebuchet MS" w:eastAsia="Times New Roman" w:hAnsi="Trebuchet MS" w:cs="Times New Roman"/>
          <w:b/>
          <w:bCs/>
          <w:color w:val="222222"/>
          <w:sz w:val="20"/>
          <w:szCs w:val="20"/>
          <w:lang w:eastAsia="es-AR"/>
        </w:rPr>
        <w:t>cotejo</w:t>
      </w:r>
      <w:proofErr w:type="spellEnd"/>
      <w:r w:rsidRPr="00DF4D87">
        <w:rPr>
          <w:rFonts w:ascii="Trebuchet MS" w:eastAsia="Times New Roman" w:hAnsi="Trebuchet MS" w:cs="Times New Roman"/>
          <w:b/>
          <w:bCs/>
          <w:color w:val="222222"/>
          <w:sz w:val="20"/>
          <w:szCs w:val="20"/>
          <w:lang w:eastAsia="es-AR"/>
        </w:rPr>
        <w:t xml:space="preserve"> o confronte</w:t>
      </w:r>
      <w:r w:rsidRPr="00DF4D87">
        <w:rPr>
          <w:rFonts w:ascii="Trebuchet MS" w:eastAsia="Times New Roman" w:hAnsi="Trebuchet MS" w:cs="Times New Roman"/>
          <w:color w:val="222222"/>
          <w:sz w:val="20"/>
          <w:szCs w:val="20"/>
          <w:lang w:eastAsia="es-AR"/>
        </w:rPr>
        <w:t xml:space="preserve">, y consiste en la observación analítica comparada de dichos calcos </w:t>
      </w:r>
      <w:proofErr w:type="spellStart"/>
      <w:r w:rsidRPr="00DF4D87">
        <w:rPr>
          <w:rFonts w:ascii="Trebuchet MS" w:eastAsia="Times New Roman" w:hAnsi="Trebuchet MS" w:cs="Times New Roman"/>
          <w:color w:val="222222"/>
          <w:sz w:val="20"/>
          <w:szCs w:val="20"/>
          <w:lang w:eastAsia="es-AR"/>
        </w:rPr>
        <w:t>ó</w:t>
      </w:r>
      <w:proofErr w:type="spellEnd"/>
      <w:r w:rsidRPr="00DF4D87">
        <w:rPr>
          <w:rFonts w:ascii="Trebuchet MS" w:eastAsia="Times New Roman" w:hAnsi="Trebuchet MS" w:cs="Times New Roman"/>
          <w:color w:val="222222"/>
          <w:sz w:val="20"/>
          <w:szCs w:val="20"/>
          <w:lang w:eastAsia="es-AR"/>
        </w:rPr>
        <w:t xml:space="preserve"> impresiones entre sí.</w:t>
      </w:r>
      <w:r w:rsidRPr="00DF4D87">
        <w:rPr>
          <w:rFonts w:ascii="Trebuchet MS" w:eastAsia="Times New Roman" w:hAnsi="Trebuchet MS" w:cs="Times New Roman"/>
          <w:color w:val="222222"/>
          <w:sz w:val="20"/>
          <w:szCs w:val="20"/>
          <w:lang w:eastAsia="es-AR"/>
        </w:rPr>
        <w:br/>
        <w:t>Los requisitos a cumplimentar ordenada y cabalmente por el investigador, en el desarrollo técnico del cotejo y conforme a normas prefijadas, son los siguientes:</w:t>
      </w:r>
      <w:r w:rsidRPr="00DF4D87">
        <w:rPr>
          <w:rFonts w:ascii="Trebuchet MS" w:eastAsia="Times New Roman" w:hAnsi="Trebuchet MS" w:cs="Times New Roman"/>
          <w:color w:val="222222"/>
          <w:sz w:val="20"/>
          <w:szCs w:val="20"/>
          <w:lang w:eastAsia="es-AR"/>
        </w:rPr>
        <w:br/>
      </w:r>
      <w:r w:rsidRPr="00DF4D87">
        <w:rPr>
          <w:rFonts w:ascii="Trebuchet MS" w:eastAsia="Times New Roman" w:hAnsi="Trebuchet MS" w:cs="Times New Roman"/>
          <w:color w:val="222222"/>
          <w:sz w:val="20"/>
          <w:szCs w:val="20"/>
          <w:lang w:eastAsia="es-AR"/>
        </w:rPr>
        <w:br/>
        <w:t>- 1</w:t>
      </w:r>
      <w:r w:rsidRPr="00DF4D87">
        <w:rPr>
          <w:rFonts w:ascii="Trebuchet MS" w:eastAsia="Times New Roman" w:hAnsi="Trebuchet MS" w:cs="Times New Roman"/>
          <w:b/>
          <w:color w:val="222222"/>
          <w:sz w:val="24"/>
          <w:szCs w:val="24"/>
          <w:lang w:eastAsia="es-AR"/>
        </w:rPr>
        <w:t>. - </w:t>
      </w:r>
      <w:r w:rsidRPr="00DF4D87">
        <w:rPr>
          <w:rFonts w:ascii="Trebuchet MS" w:eastAsia="Times New Roman" w:hAnsi="Trebuchet MS" w:cs="Times New Roman"/>
          <w:b/>
          <w:bCs/>
          <w:color w:val="222222"/>
          <w:sz w:val="24"/>
          <w:szCs w:val="24"/>
          <w:lang w:eastAsia="es-AR"/>
        </w:rPr>
        <w:t>Idoneidad</w:t>
      </w:r>
      <w:r w:rsidRPr="00DF4D87">
        <w:rPr>
          <w:rFonts w:ascii="Trebuchet MS" w:eastAsia="Times New Roman" w:hAnsi="Trebuchet MS" w:cs="Times New Roman"/>
          <w:color w:val="222222"/>
          <w:sz w:val="20"/>
          <w:szCs w:val="20"/>
          <w:lang w:eastAsia="es-AR"/>
        </w:rPr>
        <w:t xml:space="preserve">: los </w:t>
      </w:r>
      <w:proofErr w:type="spellStart"/>
      <w:r w:rsidRPr="00DF4D87">
        <w:rPr>
          <w:rFonts w:ascii="Trebuchet MS" w:eastAsia="Times New Roman" w:hAnsi="Trebuchet MS" w:cs="Times New Roman"/>
          <w:color w:val="222222"/>
          <w:sz w:val="20"/>
          <w:szCs w:val="20"/>
          <w:lang w:eastAsia="es-AR"/>
        </w:rPr>
        <w:t>Papilogramas</w:t>
      </w:r>
      <w:proofErr w:type="spellEnd"/>
      <w:r w:rsidRPr="00DF4D87">
        <w:rPr>
          <w:rFonts w:ascii="Trebuchet MS" w:eastAsia="Times New Roman" w:hAnsi="Trebuchet MS" w:cs="Times New Roman"/>
          <w:color w:val="222222"/>
          <w:sz w:val="20"/>
          <w:szCs w:val="20"/>
          <w:lang w:eastAsia="es-AR"/>
        </w:rPr>
        <w:t xml:space="preserve"> a cotejar deben poseer condiciones suficientes de nitidez e integridad que los habilite para ser utilizados con éxito en la tarea pericial, es decir</w:t>
      </w:r>
      <w:proofErr w:type="gramStart"/>
      <w:r w:rsidRPr="00DF4D87">
        <w:rPr>
          <w:rFonts w:ascii="Trebuchet MS" w:eastAsia="Times New Roman" w:hAnsi="Trebuchet MS" w:cs="Times New Roman"/>
          <w:color w:val="222222"/>
          <w:sz w:val="20"/>
          <w:szCs w:val="20"/>
          <w:lang w:eastAsia="es-AR"/>
        </w:rPr>
        <w:t>:</w:t>
      </w:r>
      <w:r w:rsidRPr="00DF4D87">
        <w:rPr>
          <w:rFonts w:ascii="Trebuchet MS" w:eastAsia="Times New Roman" w:hAnsi="Trebuchet MS" w:cs="Times New Roman"/>
          <w:color w:val="222222"/>
          <w:sz w:val="20"/>
          <w:szCs w:val="20"/>
          <w:lang w:eastAsia="es-AR"/>
        </w:rPr>
        <w:br/>
        <w:t>.</w:t>
      </w:r>
      <w:proofErr w:type="gramEnd"/>
      <w:r w:rsidRPr="00DF4D87">
        <w:rPr>
          <w:rFonts w:ascii="Trebuchet MS" w:eastAsia="Times New Roman" w:hAnsi="Trebuchet MS" w:cs="Times New Roman"/>
          <w:color w:val="222222"/>
          <w:sz w:val="20"/>
          <w:szCs w:val="20"/>
          <w:lang w:eastAsia="es-AR"/>
        </w:rPr>
        <w:t xml:space="preserve"> — </w:t>
      </w:r>
      <w:r w:rsidRPr="00DF4D87">
        <w:rPr>
          <w:rFonts w:ascii="Trebuchet MS" w:eastAsia="Times New Roman" w:hAnsi="Trebuchet MS" w:cs="Times New Roman"/>
          <w:color w:val="222222"/>
          <w:sz w:val="20"/>
          <w:szCs w:val="20"/>
          <w:u w:val="single"/>
          <w:lang w:eastAsia="es-AR"/>
        </w:rPr>
        <w:t>Nitidez</w:t>
      </w:r>
      <w:r w:rsidRPr="00DF4D87">
        <w:rPr>
          <w:rFonts w:ascii="Trebuchet MS" w:eastAsia="Times New Roman" w:hAnsi="Trebuchet MS" w:cs="Times New Roman"/>
          <w:color w:val="222222"/>
          <w:sz w:val="20"/>
          <w:szCs w:val="20"/>
          <w:lang w:eastAsia="es-AR"/>
        </w:rPr>
        <w:t>: que los calcos resulten legibles, es decir, que haya un claro y evidente contraste entre las líneas y los espacios.</w:t>
      </w:r>
      <w:r w:rsidRPr="00DF4D87">
        <w:rPr>
          <w:rFonts w:ascii="Trebuchet MS" w:eastAsia="Times New Roman" w:hAnsi="Trebuchet MS" w:cs="Times New Roman"/>
          <w:color w:val="222222"/>
          <w:sz w:val="20"/>
          <w:szCs w:val="20"/>
          <w:lang w:eastAsia="es-AR"/>
        </w:rPr>
        <w:br/>
        <w:t>. —</w:t>
      </w:r>
      <w:r w:rsidRPr="00DF4D87">
        <w:rPr>
          <w:rFonts w:ascii="Trebuchet MS" w:eastAsia="Times New Roman" w:hAnsi="Trebuchet MS" w:cs="Times New Roman"/>
          <w:color w:val="222222"/>
          <w:sz w:val="20"/>
          <w:szCs w:val="20"/>
          <w:u w:val="single"/>
          <w:lang w:eastAsia="es-AR"/>
        </w:rPr>
        <w:t xml:space="preserve"> Integridad</w:t>
      </w:r>
      <w:r w:rsidRPr="00DF4D87">
        <w:rPr>
          <w:rFonts w:ascii="Trebuchet MS" w:eastAsia="Times New Roman" w:hAnsi="Trebuchet MS" w:cs="Times New Roman"/>
          <w:color w:val="222222"/>
          <w:sz w:val="20"/>
          <w:szCs w:val="20"/>
          <w:lang w:eastAsia="es-AR"/>
        </w:rPr>
        <w:t xml:space="preserve">: los </w:t>
      </w:r>
      <w:proofErr w:type="spellStart"/>
      <w:r w:rsidRPr="00DF4D87">
        <w:rPr>
          <w:rFonts w:ascii="Trebuchet MS" w:eastAsia="Times New Roman" w:hAnsi="Trebuchet MS" w:cs="Times New Roman"/>
          <w:color w:val="222222"/>
          <w:sz w:val="20"/>
          <w:szCs w:val="20"/>
          <w:lang w:eastAsia="es-AR"/>
        </w:rPr>
        <w:t>Papilogramas</w:t>
      </w:r>
      <w:proofErr w:type="spellEnd"/>
      <w:r w:rsidRPr="00DF4D87">
        <w:rPr>
          <w:rFonts w:ascii="Trebuchet MS" w:eastAsia="Times New Roman" w:hAnsi="Trebuchet MS" w:cs="Times New Roman"/>
          <w:color w:val="222222"/>
          <w:sz w:val="20"/>
          <w:szCs w:val="20"/>
          <w:lang w:eastAsia="es-AR"/>
        </w:rPr>
        <w:t xml:space="preserve"> deben poseer la superficie suficiente para la apreciación de la cantidad de detalles congénitos de las líneas papilares, aun tratándose de parciales.</w:t>
      </w:r>
      <w:r w:rsidRPr="00DF4D87">
        <w:rPr>
          <w:rFonts w:ascii="Trebuchet MS" w:eastAsia="Times New Roman" w:hAnsi="Trebuchet MS" w:cs="Times New Roman"/>
          <w:color w:val="222222"/>
          <w:sz w:val="20"/>
          <w:szCs w:val="20"/>
          <w:lang w:eastAsia="es-AR"/>
        </w:rPr>
        <w:br/>
        <w:t>- 2.</w:t>
      </w:r>
      <w:r w:rsidRPr="00DF4D87">
        <w:rPr>
          <w:rFonts w:ascii="Trebuchet MS" w:eastAsia="Times New Roman" w:hAnsi="Trebuchet MS" w:cs="Times New Roman"/>
          <w:b/>
          <w:color w:val="222222"/>
          <w:sz w:val="24"/>
          <w:szCs w:val="24"/>
          <w:lang w:eastAsia="es-AR"/>
        </w:rPr>
        <w:t>- </w:t>
      </w:r>
      <w:r w:rsidRPr="00DF4D87">
        <w:rPr>
          <w:rFonts w:ascii="Trebuchet MS" w:eastAsia="Times New Roman" w:hAnsi="Trebuchet MS" w:cs="Times New Roman"/>
          <w:b/>
          <w:bCs/>
          <w:color w:val="222222"/>
          <w:sz w:val="24"/>
          <w:szCs w:val="24"/>
          <w:lang w:eastAsia="es-AR"/>
        </w:rPr>
        <w:t>Similitud</w:t>
      </w:r>
      <w:r w:rsidRPr="00DF4D87">
        <w:rPr>
          <w:rFonts w:ascii="Trebuchet MS" w:eastAsia="Times New Roman" w:hAnsi="Trebuchet MS" w:cs="Times New Roman"/>
          <w:color w:val="222222"/>
          <w:sz w:val="20"/>
          <w:szCs w:val="20"/>
          <w:lang w:eastAsia="es-AR"/>
        </w:rPr>
        <w:t xml:space="preserve">: los </w:t>
      </w:r>
      <w:proofErr w:type="spellStart"/>
      <w:r w:rsidRPr="00DF4D87">
        <w:rPr>
          <w:rFonts w:ascii="Trebuchet MS" w:eastAsia="Times New Roman" w:hAnsi="Trebuchet MS" w:cs="Times New Roman"/>
          <w:color w:val="222222"/>
          <w:sz w:val="20"/>
          <w:szCs w:val="20"/>
          <w:lang w:eastAsia="es-AR"/>
        </w:rPr>
        <w:t>Papilogramas</w:t>
      </w:r>
      <w:proofErr w:type="spellEnd"/>
      <w:r w:rsidRPr="00DF4D87">
        <w:rPr>
          <w:rFonts w:ascii="Trebuchet MS" w:eastAsia="Times New Roman" w:hAnsi="Trebuchet MS" w:cs="Times New Roman"/>
          <w:color w:val="222222"/>
          <w:sz w:val="20"/>
          <w:szCs w:val="20"/>
          <w:lang w:eastAsia="es-AR"/>
        </w:rPr>
        <w:t xml:space="preserve"> a confrontar deben corresponder a una misma área papilar (digital, palmar o plantar). Deben ser semejantes en la conformación general del diseño que presentan las líneas en su recorrido.</w:t>
      </w:r>
      <w:r w:rsidRPr="00DF4D87">
        <w:rPr>
          <w:rFonts w:ascii="Trebuchet MS" w:eastAsia="Times New Roman" w:hAnsi="Trebuchet MS" w:cs="Times New Roman"/>
          <w:color w:val="222222"/>
          <w:sz w:val="20"/>
          <w:szCs w:val="20"/>
          <w:lang w:eastAsia="es-AR"/>
        </w:rPr>
        <w:br/>
        <w:t>- 3</w:t>
      </w:r>
      <w:r w:rsidRPr="00DF4D87">
        <w:rPr>
          <w:rFonts w:ascii="Trebuchet MS" w:eastAsia="Times New Roman" w:hAnsi="Trebuchet MS" w:cs="Times New Roman"/>
          <w:b/>
          <w:color w:val="222222"/>
          <w:sz w:val="24"/>
          <w:szCs w:val="24"/>
          <w:lang w:eastAsia="es-AR"/>
        </w:rPr>
        <w:t>.- </w:t>
      </w:r>
      <w:r w:rsidRPr="00DF4D87">
        <w:rPr>
          <w:rFonts w:ascii="Trebuchet MS" w:eastAsia="Times New Roman" w:hAnsi="Trebuchet MS" w:cs="Times New Roman"/>
          <w:b/>
          <w:bCs/>
          <w:color w:val="222222"/>
          <w:sz w:val="24"/>
          <w:szCs w:val="24"/>
          <w:lang w:eastAsia="es-AR"/>
        </w:rPr>
        <w:t>Cantidad Suficiente de Puntos Característicos</w:t>
      </w:r>
      <w:r w:rsidRPr="00DF4D87">
        <w:rPr>
          <w:rFonts w:ascii="Trebuchet MS" w:eastAsia="Times New Roman" w:hAnsi="Trebuchet MS" w:cs="Times New Roman"/>
          <w:color w:val="222222"/>
          <w:sz w:val="20"/>
          <w:szCs w:val="20"/>
          <w:lang w:eastAsia="es-AR"/>
        </w:rPr>
        <w:t>: la cantidad de exigencia por la técnica para expedir una conclusión categórica e indubitable por parte del perito, está fijada por los</w:t>
      </w:r>
      <w:r>
        <w:rPr>
          <w:rFonts w:ascii="Trebuchet MS" w:eastAsia="Times New Roman" w:hAnsi="Trebuchet MS" w:cs="Times New Roman"/>
          <w:color w:val="222222"/>
          <w:sz w:val="20"/>
          <w:szCs w:val="20"/>
          <w:lang w:eastAsia="es-AR"/>
        </w:rPr>
        <w:t xml:space="preserve"> </w:t>
      </w:r>
      <w:r w:rsidRPr="00DF4D87">
        <w:rPr>
          <w:rFonts w:ascii="Trebuchet MS" w:eastAsia="Times New Roman" w:hAnsi="Trebuchet MS" w:cs="Times New Roman"/>
          <w:b/>
          <w:bCs/>
          <w:color w:val="222222"/>
          <w:sz w:val="20"/>
          <w:szCs w:val="20"/>
          <w:lang w:eastAsia="es-AR"/>
        </w:rPr>
        <w:t>parámetros </w:t>
      </w:r>
      <w:r w:rsidRPr="00DF4D87">
        <w:rPr>
          <w:rFonts w:ascii="Trebuchet MS" w:eastAsia="Times New Roman" w:hAnsi="Trebuchet MS" w:cs="Times New Roman"/>
          <w:color w:val="222222"/>
          <w:sz w:val="20"/>
          <w:szCs w:val="20"/>
          <w:lang w:eastAsia="es-AR"/>
        </w:rPr>
        <w:t xml:space="preserve">aceptados internacionalmente. En el caso de los dactilogramas, el parámetro exigible es de 9 a 12 puntos característicos: el mínimo en caso de confrontes de calcos obrantes en fichas dactiloscópicas </w:t>
      </w:r>
      <w:proofErr w:type="spellStart"/>
      <w:r w:rsidRPr="00DF4D87">
        <w:rPr>
          <w:rFonts w:ascii="Trebuchet MS" w:eastAsia="Times New Roman" w:hAnsi="Trebuchet MS" w:cs="Times New Roman"/>
          <w:color w:val="222222"/>
          <w:sz w:val="20"/>
          <w:szCs w:val="20"/>
          <w:lang w:eastAsia="es-AR"/>
        </w:rPr>
        <w:t>decadactilares</w:t>
      </w:r>
      <w:proofErr w:type="spellEnd"/>
      <w:r w:rsidRPr="00DF4D87">
        <w:rPr>
          <w:rFonts w:ascii="Trebuchet MS" w:eastAsia="Times New Roman" w:hAnsi="Trebuchet MS" w:cs="Times New Roman"/>
          <w:color w:val="222222"/>
          <w:sz w:val="20"/>
          <w:szCs w:val="20"/>
          <w:lang w:eastAsia="es-AR"/>
        </w:rPr>
        <w:t xml:space="preserve">; el máximo en casos de cotejos de calcos </w:t>
      </w:r>
      <w:proofErr w:type="spellStart"/>
      <w:r w:rsidRPr="00DF4D87">
        <w:rPr>
          <w:rFonts w:ascii="Trebuchet MS" w:eastAsia="Times New Roman" w:hAnsi="Trebuchet MS" w:cs="Times New Roman"/>
          <w:color w:val="222222"/>
          <w:sz w:val="20"/>
          <w:szCs w:val="20"/>
          <w:lang w:eastAsia="es-AR"/>
        </w:rPr>
        <w:t>monodactilares</w:t>
      </w:r>
      <w:proofErr w:type="spellEnd"/>
      <w:r w:rsidRPr="00DF4D87">
        <w:rPr>
          <w:rFonts w:ascii="Trebuchet MS" w:eastAsia="Times New Roman" w:hAnsi="Trebuchet MS" w:cs="Times New Roman"/>
          <w:color w:val="222222"/>
          <w:sz w:val="20"/>
          <w:szCs w:val="20"/>
          <w:lang w:eastAsia="es-AR"/>
        </w:rPr>
        <w:t>.</w:t>
      </w:r>
      <w:r w:rsidRPr="00DF4D87">
        <w:rPr>
          <w:rFonts w:ascii="Trebuchet MS" w:eastAsia="Times New Roman" w:hAnsi="Trebuchet MS" w:cs="Times New Roman"/>
          <w:color w:val="222222"/>
          <w:sz w:val="20"/>
          <w:szCs w:val="20"/>
          <w:lang w:eastAsia="es-AR"/>
        </w:rPr>
        <w:br/>
        <w:t>- 4.- </w:t>
      </w:r>
      <w:r w:rsidRPr="00DF4D87">
        <w:rPr>
          <w:rFonts w:ascii="Trebuchet MS" w:eastAsia="Times New Roman" w:hAnsi="Trebuchet MS" w:cs="Times New Roman"/>
          <w:b/>
          <w:bCs/>
          <w:color w:val="222222"/>
          <w:sz w:val="24"/>
          <w:szCs w:val="24"/>
          <w:lang w:eastAsia="es-AR"/>
        </w:rPr>
        <w:t>Calidad de los Puntos Característicos</w:t>
      </w:r>
      <w:r w:rsidRPr="00DF4D87">
        <w:rPr>
          <w:rFonts w:ascii="Trebuchet MS" w:eastAsia="Times New Roman" w:hAnsi="Trebuchet MS" w:cs="Times New Roman"/>
          <w:color w:val="222222"/>
          <w:sz w:val="20"/>
          <w:szCs w:val="20"/>
          <w:lang w:eastAsia="es-AR"/>
        </w:rPr>
        <w:t>: los puntos característicos determinados en número suficiente deberán guardar los siguientes requisitos de </w:t>
      </w:r>
      <w:r w:rsidRPr="00DF4D87">
        <w:rPr>
          <w:rFonts w:ascii="Trebuchet MS" w:eastAsia="Times New Roman" w:hAnsi="Trebuchet MS" w:cs="Times New Roman"/>
          <w:b/>
          <w:bCs/>
          <w:color w:val="222222"/>
          <w:sz w:val="20"/>
          <w:szCs w:val="20"/>
          <w:lang w:eastAsia="es-AR"/>
        </w:rPr>
        <w:t>calidad</w:t>
      </w:r>
      <w:proofErr w:type="gramStart"/>
      <w:r w:rsidRPr="00DF4D87">
        <w:rPr>
          <w:rFonts w:ascii="Trebuchet MS" w:eastAsia="Times New Roman" w:hAnsi="Trebuchet MS" w:cs="Times New Roman"/>
          <w:color w:val="222222"/>
          <w:sz w:val="20"/>
          <w:szCs w:val="20"/>
          <w:lang w:eastAsia="es-AR"/>
        </w:rPr>
        <w:t>:</w:t>
      </w:r>
      <w:r w:rsidRPr="00DF4D87">
        <w:rPr>
          <w:rFonts w:ascii="Trebuchet MS" w:eastAsia="Times New Roman" w:hAnsi="Trebuchet MS" w:cs="Times New Roman"/>
          <w:color w:val="222222"/>
          <w:sz w:val="20"/>
          <w:szCs w:val="20"/>
          <w:lang w:eastAsia="es-AR"/>
        </w:rPr>
        <w:br/>
        <w:t>.</w:t>
      </w:r>
      <w:proofErr w:type="gramEnd"/>
      <w:r w:rsidRPr="00DF4D87">
        <w:rPr>
          <w:rFonts w:ascii="Trebuchet MS" w:eastAsia="Times New Roman" w:hAnsi="Trebuchet MS" w:cs="Times New Roman"/>
          <w:color w:val="222222"/>
          <w:sz w:val="20"/>
          <w:szCs w:val="20"/>
          <w:lang w:eastAsia="es-AR"/>
        </w:rPr>
        <w:t xml:space="preserve"> — </w:t>
      </w:r>
      <w:r w:rsidRPr="00DF4D87">
        <w:rPr>
          <w:rFonts w:ascii="Trebuchet MS" w:eastAsia="Times New Roman" w:hAnsi="Trebuchet MS" w:cs="Times New Roman"/>
          <w:color w:val="222222"/>
          <w:sz w:val="20"/>
          <w:szCs w:val="20"/>
          <w:u w:val="single"/>
          <w:lang w:eastAsia="es-AR"/>
        </w:rPr>
        <w:t>Exacta Coincidencia de Ubicación</w:t>
      </w:r>
      <w:r w:rsidRPr="00DF4D87">
        <w:rPr>
          <w:rFonts w:ascii="Trebuchet MS" w:eastAsia="Times New Roman" w:hAnsi="Trebuchet MS" w:cs="Times New Roman"/>
          <w:color w:val="222222"/>
          <w:sz w:val="20"/>
          <w:szCs w:val="20"/>
          <w:lang w:eastAsia="es-AR"/>
        </w:rPr>
        <w:t xml:space="preserve">: se refiere al lugar preciso en que se halla el punto característico dentro del </w:t>
      </w:r>
      <w:proofErr w:type="spellStart"/>
      <w:r w:rsidRPr="00DF4D87">
        <w:rPr>
          <w:rFonts w:ascii="Trebuchet MS" w:eastAsia="Times New Roman" w:hAnsi="Trebuchet MS" w:cs="Times New Roman"/>
          <w:color w:val="222222"/>
          <w:sz w:val="20"/>
          <w:szCs w:val="20"/>
          <w:lang w:eastAsia="es-AR"/>
        </w:rPr>
        <w:t>papilograma</w:t>
      </w:r>
      <w:proofErr w:type="spellEnd"/>
      <w:r w:rsidRPr="00DF4D87">
        <w:rPr>
          <w:rFonts w:ascii="Trebuchet MS" w:eastAsia="Times New Roman" w:hAnsi="Trebuchet MS" w:cs="Times New Roman"/>
          <w:color w:val="222222"/>
          <w:sz w:val="20"/>
          <w:szCs w:val="20"/>
          <w:lang w:eastAsia="es-AR"/>
        </w:rPr>
        <w:t xml:space="preserve"> (regiones)</w:t>
      </w:r>
      <w:r w:rsidRPr="00DF4D87">
        <w:rPr>
          <w:rFonts w:ascii="Trebuchet MS" w:eastAsia="Times New Roman" w:hAnsi="Trebuchet MS" w:cs="Times New Roman"/>
          <w:color w:val="222222"/>
          <w:sz w:val="20"/>
          <w:szCs w:val="20"/>
          <w:lang w:eastAsia="es-AR"/>
        </w:rPr>
        <w:br/>
        <w:t xml:space="preserve">. — </w:t>
      </w:r>
      <w:r w:rsidRPr="00DF4D87">
        <w:rPr>
          <w:rFonts w:ascii="Trebuchet MS" w:eastAsia="Times New Roman" w:hAnsi="Trebuchet MS" w:cs="Times New Roman"/>
          <w:color w:val="222222"/>
          <w:sz w:val="20"/>
          <w:szCs w:val="20"/>
          <w:u w:val="single"/>
          <w:lang w:eastAsia="es-AR"/>
        </w:rPr>
        <w:t>Exacta Coincidencia de Situación</w:t>
      </w:r>
      <w:r w:rsidRPr="00DF4D87">
        <w:rPr>
          <w:rFonts w:ascii="Trebuchet MS" w:eastAsia="Times New Roman" w:hAnsi="Trebuchet MS" w:cs="Times New Roman"/>
          <w:color w:val="222222"/>
          <w:sz w:val="20"/>
          <w:szCs w:val="20"/>
          <w:lang w:eastAsia="es-AR"/>
        </w:rPr>
        <w:t xml:space="preserve">: los puntos característicos ya ubicados precedentemente deberán guardar entre sí igual distancia dentro del </w:t>
      </w:r>
      <w:proofErr w:type="spellStart"/>
      <w:r w:rsidRPr="00DF4D87">
        <w:rPr>
          <w:rFonts w:ascii="Trebuchet MS" w:eastAsia="Times New Roman" w:hAnsi="Trebuchet MS" w:cs="Times New Roman"/>
          <w:color w:val="222222"/>
          <w:sz w:val="20"/>
          <w:szCs w:val="20"/>
          <w:lang w:eastAsia="es-AR"/>
        </w:rPr>
        <w:t>papilograma</w:t>
      </w:r>
      <w:proofErr w:type="spellEnd"/>
      <w:r w:rsidRPr="00DF4D87">
        <w:rPr>
          <w:rFonts w:ascii="Trebuchet MS" w:eastAsia="Times New Roman" w:hAnsi="Trebuchet MS" w:cs="Times New Roman"/>
          <w:color w:val="222222"/>
          <w:sz w:val="20"/>
          <w:szCs w:val="20"/>
          <w:lang w:eastAsia="es-AR"/>
        </w:rPr>
        <w:t xml:space="preserve"> (contaje de líneas).</w:t>
      </w:r>
      <w:r w:rsidRPr="00DF4D87">
        <w:rPr>
          <w:rFonts w:ascii="Trebuchet MS" w:eastAsia="Times New Roman" w:hAnsi="Trebuchet MS" w:cs="Times New Roman"/>
          <w:color w:val="222222"/>
          <w:sz w:val="20"/>
          <w:szCs w:val="20"/>
          <w:lang w:eastAsia="es-AR"/>
        </w:rPr>
        <w:br/>
        <w:t xml:space="preserve">. — </w:t>
      </w:r>
      <w:r w:rsidRPr="00DF4D87">
        <w:rPr>
          <w:rFonts w:ascii="Trebuchet MS" w:eastAsia="Times New Roman" w:hAnsi="Trebuchet MS" w:cs="Times New Roman"/>
          <w:color w:val="222222"/>
          <w:sz w:val="20"/>
          <w:szCs w:val="20"/>
          <w:u w:val="single"/>
          <w:lang w:eastAsia="es-AR"/>
        </w:rPr>
        <w:t>Exacta Coincidencia de Dirección</w:t>
      </w:r>
      <w:r w:rsidRPr="00DF4D87">
        <w:rPr>
          <w:rFonts w:ascii="Trebuchet MS" w:eastAsia="Times New Roman" w:hAnsi="Trebuchet MS" w:cs="Times New Roman"/>
          <w:color w:val="222222"/>
          <w:sz w:val="20"/>
          <w:szCs w:val="20"/>
          <w:lang w:eastAsia="es-AR"/>
        </w:rPr>
        <w:t xml:space="preserve">: establece que los puntos característicos ya ubicados y situados deben poseer orientación similar dentro del </w:t>
      </w:r>
      <w:proofErr w:type="spellStart"/>
      <w:r w:rsidRPr="00DF4D87">
        <w:rPr>
          <w:rFonts w:ascii="Trebuchet MS" w:eastAsia="Times New Roman" w:hAnsi="Trebuchet MS" w:cs="Times New Roman"/>
          <w:color w:val="222222"/>
          <w:sz w:val="20"/>
          <w:szCs w:val="20"/>
          <w:lang w:eastAsia="es-AR"/>
        </w:rPr>
        <w:t>papilograma</w:t>
      </w:r>
      <w:proofErr w:type="spellEnd"/>
      <w:r w:rsidRPr="00DF4D87">
        <w:rPr>
          <w:rFonts w:ascii="Trebuchet MS" w:eastAsia="Times New Roman" w:hAnsi="Trebuchet MS" w:cs="Times New Roman"/>
          <w:color w:val="222222"/>
          <w:sz w:val="20"/>
          <w:szCs w:val="20"/>
          <w:lang w:eastAsia="es-AR"/>
        </w:rPr>
        <w:t>.</w:t>
      </w:r>
      <w:r w:rsidRPr="00DF4D87">
        <w:rPr>
          <w:rFonts w:ascii="Trebuchet MS" w:eastAsia="Times New Roman" w:hAnsi="Trebuchet MS" w:cs="Times New Roman"/>
          <w:color w:val="222222"/>
          <w:sz w:val="20"/>
          <w:szCs w:val="20"/>
          <w:lang w:eastAsia="es-AR"/>
        </w:rPr>
        <w:br/>
      </w:r>
      <w:r w:rsidRPr="00DF4D87">
        <w:rPr>
          <w:rFonts w:ascii="Trebuchet MS" w:eastAsia="Times New Roman" w:hAnsi="Trebuchet MS" w:cs="Times New Roman"/>
          <w:color w:val="222222"/>
          <w:sz w:val="20"/>
          <w:szCs w:val="20"/>
          <w:lang w:eastAsia="es-AR"/>
        </w:rPr>
        <w:br/>
        <w:t xml:space="preserve">Determinados por el profesional los requisitos, estará en condiciones de emitir una conclusión categórica, a la vez que afirmativa positiva sobre la identidad </w:t>
      </w:r>
      <w:proofErr w:type="spellStart"/>
      <w:r w:rsidRPr="00DF4D87">
        <w:rPr>
          <w:rFonts w:ascii="Trebuchet MS" w:eastAsia="Times New Roman" w:hAnsi="Trebuchet MS" w:cs="Times New Roman"/>
          <w:color w:val="222222"/>
          <w:sz w:val="20"/>
          <w:szCs w:val="20"/>
          <w:lang w:eastAsia="es-AR"/>
        </w:rPr>
        <w:t>Papiloscópica</w:t>
      </w:r>
      <w:proofErr w:type="spellEnd"/>
      <w:r w:rsidRPr="00DF4D87">
        <w:rPr>
          <w:rFonts w:ascii="Trebuchet MS" w:eastAsia="Times New Roman" w:hAnsi="Trebuchet MS" w:cs="Times New Roman"/>
          <w:color w:val="222222"/>
          <w:sz w:val="20"/>
          <w:szCs w:val="20"/>
          <w:lang w:eastAsia="es-AR"/>
        </w:rPr>
        <w:t xml:space="preserve"> observada, y por ende, determinativa de Identidad Física Humana.</w:t>
      </w:r>
    </w:p>
    <w:p w:rsidR="00DF4D87" w:rsidRPr="00DF4D87" w:rsidRDefault="00DF4D87" w:rsidP="00DF4D87">
      <w:pPr>
        <w:shd w:val="clear" w:color="auto" w:fill="FFFFFF"/>
        <w:spacing w:before="100" w:beforeAutospacing="1" w:after="100" w:afterAutospacing="1" w:line="277" w:lineRule="atLeast"/>
        <w:rPr>
          <w:rFonts w:ascii="Trebuchet MS" w:eastAsia="Times New Roman" w:hAnsi="Trebuchet MS" w:cs="Times New Roman"/>
          <w:color w:val="222222"/>
          <w:sz w:val="20"/>
          <w:szCs w:val="20"/>
          <w:lang w:eastAsia="es-AR"/>
        </w:rPr>
      </w:pPr>
      <w:r w:rsidRPr="00DF4D87">
        <w:rPr>
          <w:rFonts w:ascii="Trebuchet MS" w:eastAsia="Times New Roman" w:hAnsi="Trebuchet MS" w:cs="Times New Roman"/>
          <w:color w:val="222222"/>
          <w:sz w:val="20"/>
          <w:szCs w:val="20"/>
          <w:lang w:eastAsia="es-AR"/>
        </w:rPr>
        <w:t>Hasta aquí por esta vez, en la próxima entrada, completaré el estudio de huellas digitales con el trabajo en el lugar del hecho y en el laboratorio, con el revelado de huellas latentes por medio de reactivos físicos y químicos.</w:t>
      </w:r>
    </w:p>
    <w:p w:rsidR="00186DA1" w:rsidRPr="00186DA1" w:rsidRDefault="00186DA1" w:rsidP="00186DA1">
      <w:pPr>
        <w:shd w:val="clear" w:color="auto" w:fill="FFFFFF"/>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lastRenderedPageBreak/>
        <w:t xml:space="preserve">El Sistema Dactiloscópico Argentino fue creado por Juan </w:t>
      </w:r>
      <w:proofErr w:type="spellStart"/>
      <w:r w:rsidRPr="00186DA1">
        <w:rPr>
          <w:rFonts w:ascii="Georgia" w:eastAsia="Times New Roman" w:hAnsi="Georgia" w:cs="Times New Roman"/>
          <w:color w:val="333333"/>
          <w:sz w:val="24"/>
          <w:szCs w:val="24"/>
          <w:lang w:eastAsia="es-AR"/>
        </w:rPr>
        <w:t>Vucetich</w:t>
      </w:r>
      <w:proofErr w:type="spellEnd"/>
      <w:r w:rsidRPr="00186DA1">
        <w:rPr>
          <w:rFonts w:ascii="Georgia" w:eastAsia="Times New Roman" w:hAnsi="Georgia" w:cs="Times New Roman"/>
          <w:color w:val="333333"/>
          <w:sz w:val="24"/>
          <w:szCs w:val="24"/>
          <w:lang w:eastAsia="es-AR"/>
        </w:rPr>
        <w:t xml:space="preserve">, entrando en vigencia en 1896, y es utilizado para identificar personas, formando parte de las Ciencias de la Criminalística a través de la rama de la </w:t>
      </w:r>
      <w:proofErr w:type="spellStart"/>
      <w:r w:rsidRPr="00186DA1">
        <w:rPr>
          <w:rFonts w:ascii="Georgia" w:eastAsia="Times New Roman" w:hAnsi="Georgia" w:cs="Times New Roman"/>
          <w:color w:val="333333"/>
          <w:sz w:val="24"/>
          <w:szCs w:val="24"/>
          <w:lang w:eastAsia="es-AR"/>
        </w:rPr>
        <w:t>Papiloscopía</w:t>
      </w:r>
      <w:proofErr w:type="spellEnd"/>
      <w:r w:rsidRPr="00186DA1">
        <w:rPr>
          <w:rFonts w:ascii="Georgia" w:eastAsia="Times New Roman" w:hAnsi="Georgia" w:cs="Times New Roman"/>
          <w:color w:val="333333"/>
          <w:sz w:val="24"/>
          <w:szCs w:val="24"/>
          <w:lang w:eastAsia="es-AR"/>
        </w:rPr>
        <w:t>.</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La identidad “</w:t>
      </w:r>
      <w:r w:rsidRPr="00186DA1">
        <w:rPr>
          <w:rFonts w:ascii="Georgia" w:eastAsia="Times New Roman" w:hAnsi="Georgia" w:cs="Times New Roman"/>
          <w:i/>
          <w:iCs/>
          <w:color w:val="333333"/>
          <w:sz w:val="24"/>
          <w:szCs w:val="24"/>
          <w:bdr w:val="none" w:sz="0" w:space="0" w:color="auto" w:frame="1"/>
          <w:lang w:eastAsia="es-AR"/>
        </w:rPr>
        <w:t>es la cualidad inherente a cada ser o cosa de ser igual a sí misma y diferente a los demás de su mismo género y especie, debido a un conjunto de características y particularidades de origen congénito o adquirido</w:t>
      </w:r>
      <w:r w:rsidRPr="00186DA1">
        <w:rPr>
          <w:rFonts w:ascii="Georgia" w:eastAsia="Times New Roman" w:hAnsi="Georgia" w:cs="Times New Roman"/>
          <w:color w:val="333333"/>
          <w:sz w:val="24"/>
          <w:szCs w:val="24"/>
          <w:lang w:eastAsia="es-AR"/>
        </w:rPr>
        <w:t>”, esto es conocido como el </w:t>
      </w:r>
      <w:r w:rsidRPr="00186DA1">
        <w:rPr>
          <w:rFonts w:ascii="Georgia" w:eastAsia="Times New Roman" w:hAnsi="Georgia" w:cs="Times New Roman"/>
          <w:b/>
          <w:bCs/>
          <w:color w:val="333333"/>
          <w:sz w:val="24"/>
          <w:szCs w:val="24"/>
          <w:bdr w:val="none" w:sz="0" w:space="0" w:color="auto" w:frame="1"/>
          <w:lang w:eastAsia="es-AR"/>
        </w:rPr>
        <w:t>principio de mismidad</w:t>
      </w:r>
      <w:r w:rsidRPr="00186DA1">
        <w:rPr>
          <w:rFonts w:ascii="Georgia" w:eastAsia="Times New Roman" w:hAnsi="Georgia" w:cs="Times New Roman"/>
          <w:color w:val="333333"/>
          <w:sz w:val="24"/>
          <w:szCs w:val="24"/>
          <w:lang w:eastAsia="es-AR"/>
        </w:rPr>
        <w:t>.</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proofErr w:type="spellStart"/>
      <w:r w:rsidRPr="00186DA1">
        <w:rPr>
          <w:rFonts w:ascii="Georgia" w:eastAsia="Times New Roman" w:hAnsi="Georgia" w:cs="Times New Roman"/>
          <w:b/>
          <w:bCs/>
          <w:color w:val="333333"/>
          <w:sz w:val="24"/>
          <w:szCs w:val="24"/>
          <w:bdr w:val="none" w:sz="0" w:space="0" w:color="auto" w:frame="1"/>
          <w:lang w:eastAsia="es-AR"/>
        </w:rPr>
        <w:t>Papiloscopia</w:t>
      </w:r>
      <w:proofErr w:type="spellEnd"/>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 xml:space="preserve">La </w:t>
      </w:r>
      <w:proofErr w:type="spellStart"/>
      <w:r w:rsidRPr="00186DA1">
        <w:rPr>
          <w:rFonts w:ascii="Georgia" w:eastAsia="Times New Roman" w:hAnsi="Georgia" w:cs="Times New Roman"/>
          <w:color w:val="333333"/>
          <w:sz w:val="24"/>
          <w:szCs w:val="24"/>
          <w:lang w:eastAsia="es-AR"/>
        </w:rPr>
        <w:t>Papiloscopia</w:t>
      </w:r>
      <w:proofErr w:type="spellEnd"/>
      <w:r w:rsidRPr="00186DA1">
        <w:rPr>
          <w:rFonts w:ascii="Georgia" w:eastAsia="Times New Roman" w:hAnsi="Georgia" w:cs="Times New Roman"/>
          <w:color w:val="333333"/>
          <w:sz w:val="24"/>
          <w:szCs w:val="24"/>
          <w:lang w:eastAsia="es-AR"/>
        </w:rPr>
        <w:t xml:space="preserve"> es la especialidad encargada de la búsqueda, revelado, levantamiento y cotejo de rastros papilares y la posterior identificación de los individuos a partir del conjunto de características, particularidades o pequeños detalles de origen congénito que presentan las líneas papilares.</w:t>
      </w:r>
    </w:p>
    <w:p w:rsidR="00186DA1" w:rsidRPr="00186DA1" w:rsidRDefault="00186DA1" w:rsidP="00186DA1">
      <w:pPr>
        <w:spacing w:after="0" w:line="360" w:lineRule="atLeast"/>
        <w:jc w:val="center"/>
        <w:textAlignment w:val="baseline"/>
        <w:rPr>
          <w:rFonts w:ascii="Georgia" w:eastAsia="Times New Roman" w:hAnsi="Georgia" w:cs="Times New Roman"/>
          <w:color w:val="333333"/>
          <w:sz w:val="24"/>
          <w:szCs w:val="24"/>
          <w:lang w:eastAsia="es-AR"/>
        </w:rPr>
      </w:pP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Tiene por objeto el estudio de los dibujos papilares obrantes en la epidermis de la tercera falange de los dígitos de las manos (</w:t>
      </w:r>
      <w:r w:rsidRPr="00186DA1">
        <w:rPr>
          <w:rFonts w:ascii="Georgia" w:eastAsia="Times New Roman" w:hAnsi="Georgia" w:cs="Times New Roman"/>
          <w:b/>
          <w:bCs/>
          <w:color w:val="333333"/>
          <w:sz w:val="24"/>
          <w:szCs w:val="24"/>
          <w:bdr w:val="none" w:sz="0" w:space="0" w:color="auto" w:frame="1"/>
          <w:lang w:eastAsia="es-AR"/>
        </w:rPr>
        <w:t>Dactiloscopia</w:t>
      </w:r>
      <w:r w:rsidRPr="00186DA1">
        <w:rPr>
          <w:rFonts w:ascii="Georgia" w:eastAsia="Times New Roman" w:hAnsi="Georgia" w:cs="Times New Roman"/>
          <w:color w:val="333333"/>
          <w:sz w:val="24"/>
          <w:szCs w:val="24"/>
          <w:lang w:eastAsia="es-AR"/>
        </w:rPr>
        <w:t>), la cara interna las manos –palmas– (</w:t>
      </w:r>
      <w:proofErr w:type="spellStart"/>
      <w:r w:rsidRPr="00186DA1">
        <w:rPr>
          <w:rFonts w:ascii="Georgia" w:eastAsia="Times New Roman" w:hAnsi="Georgia" w:cs="Times New Roman"/>
          <w:b/>
          <w:bCs/>
          <w:color w:val="333333"/>
          <w:sz w:val="24"/>
          <w:szCs w:val="24"/>
          <w:bdr w:val="none" w:sz="0" w:space="0" w:color="auto" w:frame="1"/>
          <w:lang w:eastAsia="es-AR"/>
        </w:rPr>
        <w:t>Palamestocopia</w:t>
      </w:r>
      <w:proofErr w:type="spellEnd"/>
      <w:r w:rsidRPr="00186DA1">
        <w:rPr>
          <w:rFonts w:ascii="Georgia" w:eastAsia="Times New Roman" w:hAnsi="Georgia" w:cs="Times New Roman"/>
          <w:color w:val="333333"/>
          <w:sz w:val="24"/>
          <w:szCs w:val="24"/>
          <w:lang w:eastAsia="es-AR"/>
        </w:rPr>
        <w:t>) y la planta de los pies (</w:t>
      </w:r>
      <w:proofErr w:type="spellStart"/>
      <w:r w:rsidRPr="00186DA1">
        <w:rPr>
          <w:rFonts w:ascii="Georgia" w:eastAsia="Times New Roman" w:hAnsi="Georgia" w:cs="Times New Roman"/>
          <w:b/>
          <w:bCs/>
          <w:color w:val="333333"/>
          <w:sz w:val="24"/>
          <w:szCs w:val="24"/>
          <w:bdr w:val="none" w:sz="0" w:space="0" w:color="auto" w:frame="1"/>
          <w:lang w:eastAsia="es-AR"/>
        </w:rPr>
        <w:t>Pelmatoscopia</w:t>
      </w:r>
      <w:proofErr w:type="spellEnd"/>
      <w:r w:rsidRPr="00186DA1">
        <w:rPr>
          <w:rFonts w:ascii="Georgia" w:eastAsia="Times New Roman" w:hAnsi="Georgia" w:cs="Times New Roman"/>
          <w:color w:val="333333"/>
          <w:sz w:val="24"/>
          <w:szCs w:val="24"/>
          <w:lang w:eastAsia="es-AR"/>
        </w:rPr>
        <w:t>), a los fines de establecer identidad física humana de manera fehaciente, categórica e indubitable.</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 xml:space="preserve">Los dibujos papilares, o </w:t>
      </w:r>
      <w:proofErr w:type="spellStart"/>
      <w:r w:rsidRPr="00186DA1">
        <w:rPr>
          <w:rFonts w:ascii="Georgia" w:eastAsia="Times New Roman" w:hAnsi="Georgia" w:cs="Times New Roman"/>
          <w:color w:val="333333"/>
          <w:sz w:val="24"/>
          <w:szCs w:val="24"/>
          <w:lang w:eastAsia="es-AR"/>
        </w:rPr>
        <w:t>papilogramas</w:t>
      </w:r>
      <w:proofErr w:type="spellEnd"/>
      <w:r w:rsidRPr="00186DA1">
        <w:rPr>
          <w:rFonts w:ascii="Georgia" w:eastAsia="Times New Roman" w:hAnsi="Georgia" w:cs="Times New Roman"/>
          <w:color w:val="333333"/>
          <w:sz w:val="24"/>
          <w:szCs w:val="24"/>
          <w:lang w:eastAsia="es-AR"/>
        </w:rPr>
        <w:t>, tienen su origen en la dermis</w:t>
      </w:r>
      <w:hyperlink r:id="rId13" w:anchor="_ftn1" w:history="1">
        <w:r w:rsidRPr="00186DA1">
          <w:rPr>
            <w:rFonts w:ascii="Georgia" w:eastAsia="Times New Roman" w:hAnsi="Georgia" w:cs="Times New Roman"/>
            <w:color w:val="743399"/>
            <w:sz w:val="24"/>
            <w:szCs w:val="24"/>
            <w:u w:val="single"/>
            <w:bdr w:val="none" w:sz="0" w:space="0" w:color="auto" w:frame="1"/>
            <w:lang w:eastAsia="es-AR"/>
          </w:rPr>
          <w:t>[1]</w:t>
        </w:r>
      </w:hyperlink>
      <w:r w:rsidRPr="00186DA1">
        <w:rPr>
          <w:rFonts w:ascii="Georgia" w:eastAsia="Times New Roman" w:hAnsi="Georgia" w:cs="Times New Roman"/>
          <w:color w:val="333333"/>
          <w:sz w:val="24"/>
          <w:szCs w:val="24"/>
          <w:lang w:eastAsia="es-AR"/>
        </w:rPr>
        <w:t> y se visualizan a través de la epidermis</w:t>
      </w:r>
      <w:hyperlink r:id="rId14" w:anchor="_ftn2" w:history="1">
        <w:r w:rsidRPr="00186DA1">
          <w:rPr>
            <w:rFonts w:ascii="Georgia" w:eastAsia="Times New Roman" w:hAnsi="Georgia" w:cs="Times New Roman"/>
            <w:color w:val="743399"/>
            <w:sz w:val="24"/>
            <w:szCs w:val="24"/>
            <w:u w:val="single"/>
            <w:bdr w:val="none" w:sz="0" w:space="0" w:color="auto" w:frame="1"/>
            <w:lang w:eastAsia="es-AR"/>
          </w:rPr>
          <w:t>[2]</w:t>
        </w:r>
      </w:hyperlink>
      <w:r w:rsidRPr="00186DA1">
        <w:rPr>
          <w:rFonts w:ascii="Georgia" w:eastAsia="Times New Roman" w:hAnsi="Georgia" w:cs="Times New Roman"/>
          <w:color w:val="333333"/>
          <w:sz w:val="24"/>
          <w:szCs w:val="24"/>
          <w:lang w:eastAsia="es-AR"/>
        </w:rPr>
        <w:t>, formando crestas y surcos a partir de la terminación de los conductos excretores de las glándulas sudoríparas (poros).</w:t>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 xml:space="preserve">Los dibujos papilares reúnen tres condiciones que constituyen el fundamento de la identificación </w:t>
      </w:r>
      <w:proofErr w:type="spellStart"/>
      <w:r w:rsidRPr="00186DA1">
        <w:rPr>
          <w:rFonts w:ascii="Georgia" w:eastAsia="Times New Roman" w:hAnsi="Georgia" w:cs="Times New Roman"/>
          <w:color w:val="333333"/>
          <w:sz w:val="24"/>
          <w:szCs w:val="24"/>
          <w:lang w:eastAsia="es-AR"/>
        </w:rPr>
        <w:t>papiloscópica</w:t>
      </w:r>
      <w:proofErr w:type="spellEnd"/>
      <w:r w:rsidRPr="00186DA1">
        <w:rPr>
          <w:rFonts w:ascii="Georgia" w:eastAsia="Times New Roman" w:hAnsi="Georgia" w:cs="Times New Roman"/>
          <w:color w:val="333333"/>
          <w:sz w:val="24"/>
          <w:szCs w:val="24"/>
          <w:lang w:eastAsia="es-AR"/>
        </w:rPr>
        <w:t>:</w:t>
      </w:r>
    </w:p>
    <w:p w:rsidR="00186DA1" w:rsidRPr="00186DA1" w:rsidRDefault="00186DA1" w:rsidP="00186DA1">
      <w:pPr>
        <w:numPr>
          <w:ilvl w:val="0"/>
          <w:numId w:val="1"/>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u w:val="single"/>
          <w:bdr w:val="none" w:sz="0" w:space="0" w:color="auto" w:frame="1"/>
          <w:lang w:eastAsia="es-AR"/>
        </w:rPr>
        <w:t>Perennidad</w:t>
      </w:r>
      <w:r w:rsidRPr="00186DA1">
        <w:rPr>
          <w:rFonts w:ascii="Georgia" w:eastAsia="Times New Roman" w:hAnsi="Georgia" w:cs="Times New Roman"/>
          <w:color w:val="333333"/>
          <w:sz w:val="24"/>
          <w:szCs w:val="24"/>
          <w:lang w:eastAsia="es-AR"/>
        </w:rPr>
        <w:t>: Las conformaciones papilares se generan entre el 4º y 5º mes de vida intrauterina y persisten en el individuo hasta después de su muerte, cuando se produce la disgregación de tejidos por acción de la putrefacción cadavérica. Las alteraciones que sólo dañen la epidermis originan desaparición temporal.</w:t>
      </w:r>
    </w:p>
    <w:p w:rsidR="00186DA1" w:rsidRPr="00186DA1" w:rsidRDefault="00186DA1" w:rsidP="00186DA1">
      <w:pPr>
        <w:numPr>
          <w:ilvl w:val="0"/>
          <w:numId w:val="1"/>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u w:val="single"/>
          <w:bdr w:val="none" w:sz="0" w:space="0" w:color="auto" w:frame="1"/>
          <w:lang w:eastAsia="es-AR"/>
        </w:rPr>
        <w:t>Inmutabilidad</w:t>
      </w:r>
      <w:r w:rsidRPr="00186DA1">
        <w:rPr>
          <w:rFonts w:ascii="Georgia" w:eastAsia="Times New Roman" w:hAnsi="Georgia" w:cs="Times New Roman"/>
          <w:color w:val="333333"/>
          <w:sz w:val="24"/>
          <w:szCs w:val="24"/>
          <w:lang w:eastAsia="es-AR"/>
        </w:rPr>
        <w:t>: Los dibujos papilares no cambian.</w:t>
      </w:r>
    </w:p>
    <w:p w:rsidR="00186DA1" w:rsidRPr="00186DA1" w:rsidRDefault="00186DA1" w:rsidP="00186DA1">
      <w:pPr>
        <w:numPr>
          <w:ilvl w:val="0"/>
          <w:numId w:val="1"/>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u w:val="single"/>
          <w:bdr w:val="none" w:sz="0" w:space="0" w:color="auto" w:frame="1"/>
          <w:lang w:eastAsia="es-AR"/>
        </w:rPr>
        <w:t>Variedad</w:t>
      </w:r>
      <w:r w:rsidRPr="00186DA1">
        <w:rPr>
          <w:rFonts w:ascii="Georgia" w:eastAsia="Times New Roman" w:hAnsi="Georgia" w:cs="Times New Roman"/>
          <w:color w:val="333333"/>
          <w:sz w:val="24"/>
          <w:szCs w:val="24"/>
          <w:lang w:eastAsia="es-AR"/>
        </w:rPr>
        <w:t xml:space="preserve">: Es tan infinita la variedad existente entre </w:t>
      </w:r>
      <w:proofErr w:type="spellStart"/>
      <w:r w:rsidRPr="00186DA1">
        <w:rPr>
          <w:rFonts w:ascii="Georgia" w:eastAsia="Times New Roman" w:hAnsi="Georgia" w:cs="Times New Roman"/>
          <w:color w:val="333333"/>
          <w:sz w:val="24"/>
          <w:szCs w:val="24"/>
          <w:lang w:eastAsia="es-AR"/>
        </w:rPr>
        <w:t>papilogramas</w:t>
      </w:r>
      <w:proofErr w:type="spellEnd"/>
      <w:r w:rsidRPr="00186DA1">
        <w:rPr>
          <w:rFonts w:ascii="Georgia" w:eastAsia="Times New Roman" w:hAnsi="Georgia" w:cs="Times New Roman"/>
          <w:color w:val="333333"/>
          <w:sz w:val="24"/>
          <w:szCs w:val="24"/>
          <w:lang w:eastAsia="es-AR"/>
        </w:rPr>
        <w:t xml:space="preserve"> pertenecientes a todos los individuos de todas las razas, sin excepción, que se ha podido afirmar que no existen dos iguales.</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lastRenderedPageBreak/>
        <w:t>En la Dactiloscopia, los surcos, o bajos relieves, y las crestas, o altos relieves, dan origen a los </w:t>
      </w:r>
      <w:r w:rsidRPr="00186DA1">
        <w:rPr>
          <w:rFonts w:ascii="Georgia" w:eastAsia="Times New Roman" w:hAnsi="Georgia" w:cs="Times New Roman"/>
          <w:b/>
          <w:bCs/>
          <w:color w:val="333333"/>
          <w:sz w:val="24"/>
          <w:szCs w:val="24"/>
          <w:bdr w:val="none" w:sz="0" w:space="0" w:color="auto" w:frame="1"/>
          <w:lang w:eastAsia="es-AR"/>
        </w:rPr>
        <w:t>dactilogramas naturales</w:t>
      </w:r>
      <w:r w:rsidRPr="00186DA1">
        <w:rPr>
          <w:rFonts w:ascii="Georgia" w:eastAsia="Times New Roman" w:hAnsi="Georgia" w:cs="Times New Roman"/>
          <w:color w:val="333333"/>
          <w:sz w:val="24"/>
          <w:szCs w:val="24"/>
          <w:lang w:eastAsia="es-AR"/>
        </w:rPr>
        <w:t>, que son aquellos que se observan directamente del dedo. Los </w:t>
      </w:r>
      <w:r w:rsidRPr="00186DA1">
        <w:rPr>
          <w:rFonts w:ascii="Georgia" w:eastAsia="Times New Roman" w:hAnsi="Georgia" w:cs="Times New Roman"/>
          <w:b/>
          <w:bCs/>
          <w:color w:val="333333"/>
          <w:sz w:val="24"/>
          <w:szCs w:val="24"/>
          <w:bdr w:val="none" w:sz="0" w:space="0" w:color="auto" w:frame="1"/>
          <w:lang w:eastAsia="es-AR"/>
        </w:rPr>
        <w:t>dactilogramas artificiales</w:t>
      </w:r>
      <w:r w:rsidRPr="00186DA1">
        <w:rPr>
          <w:rFonts w:ascii="Georgia" w:eastAsia="Times New Roman" w:hAnsi="Georgia" w:cs="Times New Roman"/>
          <w:color w:val="333333"/>
          <w:sz w:val="24"/>
          <w:szCs w:val="24"/>
          <w:lang w:eastAsia="es-AR"/>
        </w:rPr>
        <w:t> resultan de estampar sobre una superficie idónea el pulpejo (tercera falange del dedo) entintado, y se hallan conformados por líneas (impresión de las crestas) y espacios (no impresión  de los surcos).</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b/>
          <w:bCs/>
          <w:color w:val="333333"/>
          <w:sz w:val="24"/>
          <w:szCs w:val="24"/>
          <w:bdr w:val="none" w:sz="0" w:space="0" w:color="auto" w:frame="1"/>
          <w:lang w:eastAsia="es-AR"/>
        </w:rPr>
        <w:t>                   </w:t>
      </w:r>
      <w:r w:rsidRPr="00186DA1">
        <w:rPr>
          <w:rFonts w:ascii="Georgia" w:eastAsia="Times New Roman" w:hAnsi="Georgia" w:cs="Times New Roman"/>
          <w:b/>
          <w:bCs/>
          <w:noProof/>
          <w:color w:val="FF4B33"/>
          <w:sz w:val="24"/>
          <w:szCs w:val="24"/>
          <w:bdr w:val="none" w:sz="0" w:space="0" w:color="auto" w:frame="1"/>
          <w:lang w:eastAsia="es-AR"/>
        </w:rPr>
        <w:drawing>
          <wp:inline distT="0" distB="0" distL="0" distR="0" wp14:anchorId="67ADAD0C" wp14:editId="0CD48DBD">
            <wp:extent cx="1997710" cy="1450975"/>
            <wp:effectExtent l="0" t="0" r="2540" b="0"/>
            <wp:docPr id="7" name="Imagen 7" descr="https://criminalisticaparatodos.files.wordpress.com/2012/06/dactilograma-natural.jpg?w=210&amp;h=15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riminalisticaparatodos.files.wordpress.com/2012/06/dactilograma-natural.jpg?w=210&amp;h=15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7710" cy="1450975"/>
                    </a:xfrm>
                    <a:prstGeom prst="rect">
                      <a:avLst/>
                    </a:prstGeom>
                    <a:noFill/>
                    <a:ln>
                      <a:noFill/>
                    </a:ln>
                  </pic:spPr>
                </pic:pic>
              </a:graphicData>
            </a:graphic>
          </wp:inline>
        </w:drawing>
      </w:r>
      <w:r w:rsidRPr="00186DA1">
        <w:rPr>
          <w:rFonts w:ascii="Georgia" w:eastAsia="Times New Roman" w:hAnsi="Georgia" w:cs="Times New Roman"/>
          <w:b/>
          <w:bCs/>
          <w:color w:val="333333"/>
          <w:sz w:val="24"/>
          <w:szCs w:val="24"/>
          <w:bdr w:val="none" w:sz="0" w:space="0" w:color="auto" w:frame="1"/>
          <w:lang w:eastAsia="es-AR"/>
        </w:rPr>
        <w:t>                             </w:t>
      </w:r>
      <w:r w:rsidRPr="00186DA1">
        <w:rPr>
          <w:rFonts w:ascii="Georgia" w:eastAsia="Times New Roman" w:hAnsi="Georgia" w:cs="Times New Roman"/>
          <w:b/>
          <w:bCs/>
          <w:noProof/>
          <w:color w:val="743399"/>
          <w:sz w:val="24"/>
          <w:szCs w:val="24"/>
          <w:bdr w:val="none" w:sz="0" w:space="0" w:color="auto" w:frame="1"/>
          <w:lang w:eastAsia="es-AR"/>
        </w:rPr>
        <w:drawing>
          <wp:inline distT="0" distB="0" distL="0" distR="0" wp14:anchorId="514E401C" wp14:editId="41FE51B5">
            <wp:extent cx="1490980" cy="1809115"/>
            <wp:effectExtent l="0" t="0" r="0" b="635"/>
            <wp:docPr id="8" name="Imagen 8" descr="https://criminalisticaparatodos.files.wordpress.com/2012/06/dactilograma-artificial.jpg?w=6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riminalisticaparatodos.files.wordpress.com/2012/06/dactilograma-artificial.jpg?w=64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0980" cy="1809115"/>
                    </a:xfrm>
                    <a:prstGeom prst="rect">
                      <a:avLst/>
                    </a:prstGeom>
                    <a:noFill/>
                    <a:ln>
                      <a:noFill/>
                    </a:ln>
                  </pic:spPr>
                </pic:pic>
              </a:graphicData>
            </a:graphic>
          </wp:inline>
        </w:drawing>
      </w:r>
      <w:r w:rsidRPr="00186DA1">
        <w:rPr>
          <w:rFonts w:ascii="Georgia" w:eastAsia="Times New Roman" w:hAnsi="Georgia" w:cs="Times New Roman"/>
          <w:b/>
          <w:bCs/>
          <w:color w:val="333333"/>
          <w:sz w:val="24"/>
          <w:szCs w:val="24"/>
          <w:bdr w:val="none" w:sz="0" w:space="0" w:color="auto" w:frame="1"/>
          <w:lang w:eastAsia="es-AR"/>
        </w:rPr>
        <w:t>    </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b/>
          <w:bCs/>
          <w:color w:val="333333"/>
          <w:sz w:val="24"/>
          <w:szCs w:val="24"/>
          <w:bdr w:val="none" w:sz="0" w:space="0" w:color="auto" w:frame="1"/>
          <w:lang w:eastAsia="es-AR"/>
        </w:rPr>
        <w:t>                    Dactilograma natural                                   Dactilograma artificial</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b/>
          <w:bCs/>
          <w:color w:val="333333"/>
          <w:sz w:val="24"/>
          <w:szCs w:val="24"/>
          <w:bdr w:val="none" w:sz="0" w:space="0" w:color="auto" w:frame="1"/>
          <w:lang w:eastAsia="es-AR"/>
        </w:rPr>
        <w:t> </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b/>
          <w:bCs/>
          <w:color w:val="333333"/>
          <w:sz w:val="24"/>
          <w:szCs w:val="24"/>
          <w:bdr w:val="none" w:sz="0" w:space="0" w:color="auto" w:frame="1"/>
          <w:lang w:eastAsia="es-AR"/>
        </w:rPr>
        <w:t>El Sistema Dactiloscópico Argentino</w:t>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 xml:space="preserve">Es eminentemente </w:t>
      </w:r>
      <w:proofErr w:type="spellStart"/>
      <w:r w:rsidRPr="00186DA1">
        <w:rPr>
          <w:rFonts w:ascii="Georgia" w:eastAsia="Times New Roman" w:hAnsi="Georgia" w:cs="Times New Roman"/>
          <w:color w:val="333333"/>
          <w:sz w:val="24"/>
          <w:szCs w:val="24"/>
          <w:lang w:eastAsia="es-AR"/>
        </w:rPr>
        <w:t>déltico</w:t>
      </w:r>
      <w:proofErr w:type="spellEnd"/>
      <w:r w:rsidRPr="00186DA1">
        <w:rPr>
          <w:rFonts w:ascii="Georgia" w:eastAsia="Times New Roman" w:hAnsi="Georgia" w:cs="Times New Roman"/>
          <w:color w:val="333333"/>
          <w:sz w:val="24"/>
          <w:szCs w:val="24"/>
          <w:lang w:eastAsia="es-AR"/>
        </w:rPr>
        <w:t xml:space="preserve"> y dual. Es </w:t>
      </w:r>
      <w:proofErr w:type="spellStart"/>
      <w:r w:rsidRPr="00186DA1">
        <w:rPr>
          <w:rFonts w:ascii="Georgia" w:eastAsia="Times New Roman" w:hAnsi="Georgia" w:cs="Times New Roman"/>
          <w:color w:val="333333"/>
          <w:sz w:val="24"/>
          <w:szCs w:val="24"/>
          <w:lang w:eastAsia="es-AR"/>
        </w:rPr>
        <w:t>déltico</w:t>
      </w:r>
      <w:proofErr w:type="spellEnd"/>
      <w:r w:rsidRPr="00186DA1">
        <w:rPr>
          <w:rFonts w:ascii="Georgia" w:eastAsia="Times New Roman" w:hAnsi="Georgia" w:cs="Times New Roman"/>
          <w:color w:val="333333"/>
          <w:sz w:val="24"/>
          <w:szCs w:val="24"/>
          <w:lang w:eastAsia="es-AR"/>
        </w:rPr>
        <w:t xml:space="preserve"> porque se basa, para su clasificación, en la presencia o ausencia de deltas, y en el primer caso según su ubicación respecto al observador. Es dual, porque se aplica tanto a la población delictiva como a los ciudadanos comunes.</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El </w:t>
      </w:r>
      <w:r w:rsidRPr="00186DA1">
        <w:rPr>
          <w:rFonts w:ascii="Georgia" w:eastAsia="Times New Roman" w:hAnsi="Georgia" w:cs="Times New Roman"/>
          <w:b/>
          <w:bCs/>
          <w:color w:val="333333"/>
          <w:sz w:val="24"/>
          <w:szCs w:val="24"/>
          <w:bdr w:val="none" w:sz="0" w:space="0" w:color="auto" w:frame="1"/>
          <w:lang w:eastAsia="es-AR"/>
        </w:rPr>
        <w:t>delta</w:t>
      </w:r>
      <w:r w:rsidRPr="00186DA1">
        <w:rPr>
          <w:rFonts w:ascii="Georgia" w:eastAsia="Times New Roman" w:hAnsi="Georgia" w:cs="Times New Roman"/>
          <w:color w:val="333333"/>
          <w:sz w:val="24"/>
          <w:szCs w:val="24"/>
          <w:lang w:eastAsia="es-AR"/>
        </w:rPr>
        <w:t> es una figura triangular, compuesta por una rama ascendente, y otra descendente, pudiendo tener o no apéndice o cola.</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noProof/>
          <w:color w:val="743399"/>
          <w:sz w:val="24"/>
          <w:szCs w:val="24"/>
          <w:bdr w:val="none" w:sz="0" w:space="0" w:color="auto" w:frame="1"/>
          <w:lang w:eastAsia="es-AR"/>
        </w:rPr>
        <w:drawing>
          <wp:inline distT="0" distB="0" distL="0" distR="0" wp14:anchorId="0268ACD0" wp14:editId="04BA52F3">
            <wp:extent cx="1779105" cy="1779105"/>
            <wp:effectExtent l="0" t="0" r="0" b="0"/>
            <wp:docPr id="9" name="Imagen 9" descr="https://criminalisticaparatodos.files.wordpress.com/2012/06/delta-negro.jpg?w=159&amp;h=15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riminalisticaparatodos.files.wordpress.com/2012/06/delta-negro.jpg?w=159&amp;h=159">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9007" cy="1779007"/>
                    </a:xfrm>
                    <a:prstGeom prst="rect">
                      <a:avLst/>
                    </a:prstGeom>
                    <a:noFill/>
                    <a:ln>
                      <a:noFill/>
                    </a:ln>
                  </pic:spPr>
                </pic:pic>
              </a:graphicData>
            </a:graphic>
          </wp:inline>
        </w:drawing>
      </w:r>
      <w:r w:rsidRPr="00186DA1">
        <w:rPr>
          <w:rFonts w:ascii="Georgia" w:eastAsia="Times New Roman" w:hAnsi="Georgia" w:cs="Times New Roman"/>
          <w:color w:val="333333"/>
          <w:sz w:val="24"/>
          <w:szCs w:val="24"/>
          <w:lang w:eastAsia="es-AR"/>
        </w:rPr>
        <w:t>                                            </w:t>
      </w:r>
      <w:r w:rsidRPr="00186DA1">
        <w:rPr>
          <w:rFonts w:ascii="Georgia" w:eastAsia="Times New Roman" w:hAnsi="Georgia" w:cs="Times New Roman"/>
          <w:noProof/>
          <w:color w:val="743399"/>
          <w:sz w:val="24"/>
          <w:szCs w:val="24"/>
          <w:bdr w:val="none" w:sz="0" w:space="0" w:color="auto" w:frame="1"/>
          <w:lang w:eastAsia="es-AR"/>
        </w:rPr>
        <w:drawing>
          <wp:inline distT="0" distB="0" distL="0" distR="0" wp14:anchorId="7B0CEE45" wp14:editId="3A1DD487">
            <wp:extent cx="1838739" cy="1838739"/>
            <wp:effectExtent l="0" t="0" r="9525" b="9525"/>
            <wp:docPr id="10" name="Imagen 10" descr="https://criminalisticaparatodos.files.wordpress.com/2012/06/delta-blanco.jpg?w=159&amp;h=15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iminalisticaparatodos.files.wordpress.com/2012/06/delta-blanco.jpg?w=159&amp;h=15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638" cy="1838638"/>
                    </a:xfrm>
                    <a:prstGeom prst="rect">
                      <a:avLst/>
                    </a:prstGeom>
                    <a:noFill/>
                    <a:ln>
                      <a:noFill/>
                    </a:ln>
                  </pic:spPr>
                </pic:pic>
              </a:graphicData>
            </a:graphic>
          </wp:inline>
        </w:drawing>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b/>
          <w:bCs/>
          <w:color w:val="333333"/>
          <w:sz w:val="24"/>
          <w:szCs w:val="24"/>
          <w:bdr w:val="none" w:sz="0" w:space="0" w:color="auto" w:frame="1"/>
          <w:lang w:eastAsia="es-AR"/>
        </w:rPr>
        <w:t>        Delta negro                                                           Delta blanco</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El delta también divide al dactilograma en </w:t>
      </w:r>
      <w:r w:rsidRPr="00186DA1">
        <w:rPr>
          <w:rFonts w:ascii="Georgia" w:eastAsia="Times New Roman" w:hAnsi="Georgia" w:cs="Times New Roman"/>
          <w:b/>
          <w:bCs/>
          <w:color w:val="333333"/>
          <w:sz w:val="24"/>
          <w:szCs w:val="24"/>
          <w:bdr w:val="none" w:sz="0" w:space="0" w:color="auto" w:frame="1"/>
          <w:lang w:eastAsia="es-AR"/>
        </w:rPr>
        <w:t>tres regiones</w:t>
      </w:r>
      <w:r w:rsidRPr="00186DA1">
        <w:rPr>
          <w:rFonts w:ascii="Georgia" w:eastAsia="Times New Roman" w:hAnsi="Georgia" w:cs="Times New Roman"/>
          <w:color w:val="333333"/>
          <w:sz w:val="24"/>
          <w:szCs w:val="24"/>
          <w:lang w:eastAsia="es-AR"/>
        </w:rPr>
        <w:t> distintas de estudio, las cuales son:</w:t>
      </w:r>
    </w:p>
    <w:p w:rsidR="00186DA1" w:rsidRPr="00186DA1" w:rsidRDefault="00186DA1" w:rsidP="00186DA1">
      <w:pPr>
        <w:spacing w:after="0" w:line="360" w:lineRule="atLeast"/>
        <w:jc w:val="center"/>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noProof/>
          <w:color w:val="743399"/>
          <w:sz w:val="24"/>
          <w:szCs w:val="24"/>
          <w:bdr w:val="none" w:sz="0" w:space="0" w:color="auto" w:frame="1"/>
          <w:lang w:eastAsia="es-AR"/>
        </w:rPr>
        <w:lastRenderedPageBreak/>
        <w:drawing>
          <wp:inline distT="0" distB="0" distL="0" distR="0" wp14:anchorId="0AD9293C" wp14:editId="480F996B">
            <wp:extent cx="3707296" cy="4091185"/>
            <wp:effectExtent l="0" t="0" r="7620" b="5080"/>
            <wp:docPr id="11" name="Imagen 11" descr="https://criminalisticaparatodos.files.wordpress.com/2012/06/regiones-del-dactilograma.jpg?w=272&amp;h=3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riminalisticaparatodos.files.wordpress.com/2012/06/regiones-del-dactilograma.jpg?w=272&amp;h=30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07438" cy="4091342"/>
                    </a:xfrm>
                    <a:prstGeom prst="rect">
                      <a:avLst/>
                    </a:prstGeom>
                    <a:noFill/>
                    <a:ln>
                      <a:noFill/>
                    </a:ln>
                  </pic:spPr>
                </pic:pic>
              </a:graphicData>
            </a:graphic>
          </wp:inline>
        </w:drawing>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Los cuatro </w:t>
      </w:r>
      <w:r w:rsidRPr="00186DA1">
        <w:rPr>
          <w:rFonts w:ascii="Georgia" w:eastAsia="Times New Roman" w:hAnsi="Georgia" w:cs="Times New Roman"/>
          <w:b/>
          <w:bCs/>
          <w:color w:val="333333"/>
          <w:sz w:val="24"/>
          <w:szCs w:val="24"/>
          <w:bdr w:val="none" w:sz="0" w:space="0" w:color="auto" w:frame="1"/>
          <w:lang w:eastAsia="es-AR"/>
        </w:rPr>
        <w:t>tipos fundamentales</w:t>
      </w:r>
      <w:r w:rsidRPr="00186DA1">
        <w:rPr>
          <w:rFonts w:ascii="Georgia" w:eastAsia="Times New Roman" w:hAnsi="Georgia" w:cs="Times New Roman"/>
          <w:color w:val="333333"/>
          <w:sz w:val="24"/>
          <w:szCs w:val="24"/>
          <w:lang w:eastAsia="es-AR"/>
        </w:rPr>
        <w:t> en los que se clasifica el Sistema Dactiloscópico Argentino son:</w:t>
      </w:r>
    </w:p>
    <w:p w:rsidR="00186DA1" w:rsidRPr="00186DA1" w:rsidRDefault="00186DA1" w:rsidP="00186DA1">
      <w:pPr>
        <w:numPr>
          <w:ilvl w:val="0"/>
          <w:numId w:val="2"/>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u w:val="single"/>
          <w:bdr w:val="none" w:sz="0" w:space="0" w:color="auto" w:frame="1"/>
          <w:lang w:eastAsia="es-AR"/>
        </w:rPr>
        <w:t>Arco</w:t>
      </w:r>
      <w:r w:rsidRPr="00186DA1">
        <w:rPr>
          <w:rFonts w:ascii="Georgia" w:eastAsia="Times New Roman" w:hAnsi="Georgia" w:cs="Times New Roman"/>
          <w:color w:val="333333"/>
          <w:sz w:val="24"/>
          <w:szCs w:val="24"/>
          <w:lang w:eastAsia="es-AR"/>
        </w:rPr>
        <w:t>: Todo dactilograma carente de delta.</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bookmarkStart w:id="0" w:name="_GoBack"/>
      <w:r w:rsidRPr="00186DA1">
        <w:rPr>
          <w:rFonts w:ascii="Georgia" w:eastAsia="Times New Roman" w:hAnsi="Georgia" w:cs="Times New Roman"/>
          <w:noProof/>
          <w:color w:val="743399"/>
          <w:sz w:val="24"/>
          <w:szCs w:val="24"/>
          <w:bdr w:val="none" w:sz="0" w:space="0" w:color="auto" w:frame="1"/>
          <w:lang w:eastAsia="es-AR"/>
        </w:rPr>
        <w:drawing>
          <wp:inline distT="0" distB="0" distL="0" distR="0" wp14:anchorId="4CA77D7E" wp14:editId="5086359F">
            <wp:extent cx="1955057" cy="2941982"/>
            <wp:effectExtent l="0" t="0" r="7620" b="0"/>
            <wp:docPr id="12" name="Imagen 12" descr="https://criminalisticaparatodos.files.wordpress.com/2012/06/a.jpg?w=64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riminalisticaparatodos.files.wordpress.com/2012/06/a.jpg?w=64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9328" cy="2948410"/>
                    </a:xfrm>
                    <a:prstGeom prst="rect">
                      <a:avLst/>
                    </a:prstGeom>
                    <a:noFill/>
                    <a:ln>
                      <a:noFill/>
                    </a:ln>
                  </pic:spPr>
                </pic:pic>
              </a:graphicData>
            </a:graphic>
          </wp:inline>
        </w:drawing>
      </w:r>
      <w:bookmarkEnd w:id="0"/>
      <w:r w:rsidR="0090765F">
        <w:fldChar w:fldCharType="begin"/>
      </w:r>
      <w:r w:rsidR="0090765F">
        <w:instrText xml:space="preserve"> HYPERLINK "https://criminalisticaparatodos.files.wordpress.com/2012/06/arco.jpg" </w:instrText>
      </w:r>
      <w:r w:rsidR="0090765F">
        <w:fldChar w:fldCharType="separate"/>
      </w:r>
      <w:r w:rsidRPr="00186DA1">
        <w:rPr>
          <w:rFonts w:ascii="Georgia" w:eastAsia="Times New Roman" w:hAnsi="Georgia" w:cs="Times New Roman"/>
          <w:color w:val="743399"/>
          <w:sz w:val="24"/>
          <w:szCs w:val="24"/>
          <w:u w:val="single"/>
          <w:bdr w:val="none" w:sz="0" w:space="0" w:color="auto" w:frame="1"/>
          <w:lang w:eastAsia="es-AR"/>
        </w:rPr>
        <w:br/>
      </w:r>
      <w:r w:rsidR="0090765F">
        <w:rPr>
          <w:rFonts w:ascii="Georgia" w:eastAsia="Times New Roman" w:hAnsi="Georgia" w:cs="Times New Roman"/>
          <w:color w:val="743399"/>
          <w:sz w:val="24"/>
          <w:szCs w:val="24"/>
          <w:u w:val="single"/>
          <w:bdr w:val="none" w:sz="0" w:space="0" w:color="auto" w:frame="1"/>
          <w:lang w:eastAsia="es-AR"/>
        </w:rPr>
        <w:fldChar w:fldCharType="end"/>
      </w:r>
    </w:p>
    <w:p w:rsidR="00186DA1" w:rsidRPr="00186DA1" w:rsidRDefault="00186DA1" w:rsidP="00186DA1">
      <w:pPr>
        <w:numPr>
          <w:ilvl w:val="0"/>
          <w:numId w:val="3"/>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b/>
          <w:color w:val="333333"/>
          <w:sz w:val="24"/>
          <w:szCs w:val="24"/>
          <w:u w:val="single"/>
          <w:bdr w:val="none" w:sz="0" w:space="0" w:color="auto" w:frame="1"/>
          <w:lang w:eastAsia="es-AR"/>
        </w:rPr>
        <w:lastRenderedPageBreak/>
        <w:t>Presilla Interna</w:t>
      </w:r>
      <w:r w:rsidRPr="00186DA1">
        <w:rPr>
          <w:rFonts w:ascii="Georgia" w:eastAsia="Times New Roman" w:hAnsi="Georgia" w:cs="Times New Roman"/>
          <w:color w:val="333333"/>
          <w:sz w:val="24"/>
          <w:szCs w:val="24"/>
          <w:lang w:eastAsia="es-AR"/>
        </w:rPr>
        <w:t>: Todo dactilograma que presente uno, dos  o más  deltas a la derecha del observador.</w:t>
      </w:r>
    </w:p>
    <w:p w:rsid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noProof/>
          <w:color w:val="743399"/>
          <w:sz w:val="27"/>
          <w:szCs w:val="27"/>
          <w:bdr w:val="none" w:sz="0" w:space="0" w:color="auto" w:frame="1"/>
          <w:lang w:eastAsia="es-AR"/>
        </w:rPr>
        <w:drawing>
          <wp:inline distT="0" distB="0" distL="0" distR="0" wp14:anchorId="2B78B8B2" wp14:editId="515256A3">
            <wp:extent cx="4035287" cy="2763960"/>
            <wp:effectExtent l="0" t="0" r="3810" b="0"/>
            <wp:docPr id="13" name="Imagen 13" descr="https://criminalisticaparatodos.files.wordpress.com/2012/06/pi-con-delta.jpg?w=64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riminalisticaparatodos.files.wordpress.com/2012/06/pi-con-delta.jpg?w=64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5587" cy="2764166"/>
                    </a:xfrm>
                    <a:prstGeom prst="rect">
                      <a:avLst/>
                    </a:prstGeom>
                    <a:noFill/>
                    <a:ln>
                      <a:noFill/>
                    </a:ln>
                  </pic:spPr>
                </pic:pic>
              </a:graphicData>
            </a:graphic>
          </wp:inline>
        </w:drawing>
      </w:r>
    </w:p>
    <w:p w:rsidR="00F7143D" w:rsidRPr="00186DA1" w:rsidRDefault="00F7143D" w:rsidP="00186DA1">
      <w:pPr>
        <w:spacing w:after="0" w:line="360" w:lineRule="atLeast"/>
        <w:textAlignment w:val="baseline"/>
        <w:rPr>
          <w:rFonts w:ascii="Georgia" w:eastAsia="Times New Roman" w:hAnsi="Georgia" w:cs="Times New Roman"/>
          <w:color w:val="333333"/>
          <w:sz w:val="24"/>
          <w:szCs w:val="24"/>
          <w:lang w:eastAsia="es-AR"/>
        </w:rPr>
      </w:pPr>
    </w:p>
    <w:p w:rsidR="00186DA1" w:rsidRPr="00186DA1" w:rsidRDefault="00186DA1" w:rsidP="00186DA1">
      <w:pPr>
        <w:numPr>
          <w:ilvl w:val="0"/>
          <w:numId w:val="4"/>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b/>
          <w:color w:val="333333"/>
          <w:sz w:val="24"/>
          <w:szCs w:val="24"/>
          <w:u w:val="single"/>
          <w:bdr w:val="none" w:sz="0" w:space="0" w:color="auto" w:frame="1"/>
          <w:lang w:eastAsia="es-AR"/>
        </w:rPr>
        <w:t>Presilla Externa</w:t>
      </w:r>
      <w:r w:rsidRPr="00186DA1">
        <w:rPr>
          <w:rFonts w:ascii="Georgia" w:eastAsia="Times New Roman" w:hAnsi="Georgia" w:cs="Times New Roman"/>
          <w:color w:val="333333"/>
          <w:sz w:val="24"/>
          <w:szCs w:val="24"/>
          <w:lang w:eastAsia="es-AR"/>
        </w:rPr>
        <w:t>: Todo dactilograma que presente uno, dos o más deltas a la izquierda del observador.</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noProof/>
          <w:color w:val="743399"/>
          <w:sz w:val="27"/>
          <w:szCs w:val="27"/>
          <w:bdr w:val="none" w:sz="0" w:space="0" w:color="auto" w:frame="1"/>
          <w:lang w:eastAsia="es-AR"/>
        </w:rPr>
        <w:drawing>
          <wp:inline distT="0" distB="0" distL="0" distR="0" wp14:anchorId="5CA3F6D4" wp14:editId="19410746">
            <wp:extent cx="3101009" cy="1977067"/>
            <wp:effectExtent l="0" t="0" r="4445" b="4445"/>
            <wp:docPr id="14" name="Imagen 14" descr="https://criminalisticaparatodos.files.wordpress.com/2012/06/pe-con-delta.jpg?w=64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riminalisticaparatodos.files.wordpress.com/2012/06/pe-con-delta.jpg?w=640">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00714" cy="1976879"/>
                    </a:xfrm>
                    <a:prstGeom prst="rect">
                      <a:avLst/>
                    </a:prstGeom>
                    <a:noFill/>
                    <a:ln>
                      <a:noFill/>
                    </a:ln>
                  </pic:spPr>
                </pic:pic>
              </a:graphicData>
            </a:graphic>
          </wp:inline>
        </w:drawing>
      </w:r>
    </w:p>
    <w:p w:rsidR="00186DA1" w:rsidRPr="00186DA1" w:rsidRDefault="00186DA1" w:rsidP="00186DA1">
      <w:pPr>
        <w:numPr>
          <w:ilvl w:val="0"/>
          <w:numId w:val="5"/>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b/>
          <w:color w:val="333333"/>
          <w:sz w:val="24"/>
          <w:szCs w:val="24"/>
          <w:u w:val="single"/>
          <w:bdr w:val="none" w:sz="0" w:space="0" w:color="auto" w:frame="1"/>
          <w:lang w:eastAsia="es-AR"/>
        </w:rPr>
        <w:t>Verticilo</w:t>
      </w:r>
      <w:r w:rsidRPr="00186DA1">
        <w:rPr>
          <w:rFonts w:ascii="Georgia" w:eastAsia="Times New Roman" w:hAnsi="Georgia" w:cs="Times New Roman"/>
          <w:color w:val="333333"/>
          <w:sz w:val="24"/>
          <w:szCs w:val="24"/>
          <w:lang w:eastAsia="es-AR"/>
        </w:rPr>
        <w:t>: Todo dactilograma que posea dos o más deltas opuestos y enfrentados.</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 </w:t>
      </w:r>
      <w:r w:rsidRPr="00186DA1">
        <w:rPr>
          <w:rFonts w:ascii="Georgia" w:eastAsia="Times New Roman" w:hAnsi="Georgia" w:cs="Times New Roman"/>
          <w:noProof/>
          <w:color w:val="743399"/>
          <w:sz w:val="24"/>
          <w:szCs w:val="24"/>
          <w:bdr w:val="none" w:sz="0" w:space="0" w:color="auto" w:frame="1"/>
          <w:lang w:eastAsia="es-AR"/>
        </w:rPr>
        <w:drawing>
          <wp:inline distT="0" distB="0" distL="0" distR="0" wp14:anchorId="10EDD011" wp14:editId="0E53CADC">
            <wp:extent cx="4810539" cy="1820492"/>
            <wp:effectExtent l="0" t="0" r="0" b="8890"/>
            <wp:docPr id="15" name="Imagen 15" descr="https://criminalisticaparatodos.files.wordpress.com/2012/06/v-con-delta.jpg?w=300&amp;h=11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riminalisticaparatodos.files.wordpress.com/2012/06/v-con-delta.jpg?w=300&amp;h=114">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10726" cy="1820563"/>
                    </a:xfrm>
                    <a:prstGeom prst="rect">
                      <a:avLst/>
                    </a:prstGeom>
                    <a:noFill/>
                    <a:ln>
                      <a:noFill/>
                    </a:ln>
                  </pic:spPr>
                </pic:pic>
              </a:graphicData>
            </a:graphic>
          </wp:inline>
        </w:drawing>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b/>
          <w:bCs/>
          <w:color w:val="333333"/>
          <w:sz w:val="24"/>
          <w:szCs w:val="24"/>
          <w:bdr w:val="none" w:sz="0" w:space="0" w:color="auto" w:frame="1"/>
          <w:lang w:eastAsia="es-AR"/>
        </w:rPr>
        <w:lastRenderedPageBreak/>
        <w:t>La Individual Dactiloscópica</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En base a los cuatro tipos fundamentales descriptos, el Sistema Dactiloscópico Argentino utiliza la </w:t>
      </w:r>
      <w:r w:rsidRPr="00186DA1">
        <w:rPr>
          <w:rFonts w:ascii="Georgia" w:eastAsia="Times New Roman" w:hAnsi="Georgia" w:cs="Times New Roman"/>
          <w:b/>
          <w:bCs/>
          <w:color w:val="333333"/>
          <w:sz w:val="24"/>
          <w:szCs w:val="24"/>
          <w:bdr w:val="none" w:sz="0" w:space="0" w:color="auto" w:frame="1"/>
          <w:lang w:eastAsia="es-AR"/>
        </w:rPr>
        <w:t>individual dactiloscópica</w:t>
      </w:r>
      <w:r w:rsidRPr="00186DA1">
        <w:rPr>
          <w:rFonts w:ascii="Georgia" w:eastAsia="Times New Roman" w:hAnsi="Georgia" w:cs="Times New Roman"/>
          <w:color w:val="333333"/>
          <w:sz w:val="24"/>
          <w:szCs w:val="24"/>
          <w:lang w:eastAsia="es-AR"/>
        </w:rPr>
        <w:t> para fichar a cada individuo, clasificarlo y así poder acceder a su identificación más fácilmente.</w:t>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Esta individual dactiloscópica se forma con una letra y cuatro números, siendo la letra lo que representa al tipo fundamental del dedo pulgar, y los demás números a los dedos índice, mayor, anular y meñique, respectivamente.</w:t>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Para los pulgares las opciones pueden ser:</w:t>
      </w:r>
    </w:p>
    <w:p w:rsidR="00186DA1" w:rsidRPr="00186DA1" w:rsidRDefault="00186DA1" w:rsidP="00186DA1">
      <w:pPr>
        <w:numPr>
          <w:ilvl w:val="0"/>
          <w:numId w:val="6"/>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es un arco – letra A</w:t>
      </w:r>
    </w:p>
    <w:p w:rsidR="00186DA1" w:rsidRPr="00186DA1" w:rsidRDefault="00186DA1" w:rsidP="00186DA1">
      <w:pPr>
        <w:numPr>
          <w:ilvl w:val="0"/>
          <w:numId w:val="6"/>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es una presilla interna – letra I</w:t>
      </w:r>
    </w:p>
    <w:p w:rsidR="00186DA1" w:rsidRPr="00186DA1" w:rsidRDefault="00186DA1" w:rsidP="00186DA1">
      <w:pPr>
        <w:numPr>
          <w:ilvl w:val="0"/>
          <w:numId w:val="6"/>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es una presilla externa – letra E</w:t>
      </w:r>
    </w:p>
    <w:p w:rsidR="00186DA1" w:rsidRPr="00186DA1" w:rsidRDefault="00186DA1" w:rsidP="00186DA1">
      <w:pPr>
        <w:numPr>
          <w:ilvl w:val="0"/>
          <w:numId w:val="6"/>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es un verticilo – letra V</w:t>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Para los demás dedos las opciones pueden ser:</w:t>
      </w:r>
    </w:p>
    <w:p w:rsidR="00186DA1" w:rsidRPr="00186DA1" w:rsidRDefault="00186DA1" w:rsidP="00186DA1">
      <w:pPr>
        <w:numPr>
          <w:ilvl w:val="0"/>
          <w:numId w:val="7"/>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es un arco – número 1</w:t>
      </w:r>
    </w:p>
    <w:p w:rsidR="00186DA1" w:rsidRPr="00186DA1" w:rsidRDefault="00186DA1" w:rsidP="00186DA1">
      <w:pPr>
        <w:numPr>
          <w:ilvl w:val="0"/>
          <w:numId w:val="7"/>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es una presilla interna – número 2</w:t>
      </w:r>
    </w:p>
    <w:p w:rsidR="00186DA1" w:rsidRPr="00186DA1" w:rsidRDefault="00186DA1" w:rsidP="00186DA1">
      <w:pPr>
        <w:numPr>
          <w:ilvl w:val="0"/>
          <w:numId w:val="7"/>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es una presilla externa – número 3</w:t>
      </w:r>
    </w:p>
    <w:p w:rsidR="00186DA1" w:rsidRPr="00186DA1" w:rsidRDefault="00186DA1" w:rsidP="00186DA1">
      <w:pPr>
        <w:numPr>
          <w:ilvl w:val="0"/>
          <w:numId w:val="7"/>
        </w:numPr>
        <w:spacing w:after="0" w:line="360" w:lineRule="atLeast"/>
        <w:ind w:left="360"/>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es un verticilo – número 4</w:t>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no es posible identificar el dactilograma por la existencia de alguna cicatriz, se coloca, sin distinción de dedo, la letra X; si falta un dedo, se coloca el número 0.</w:t>
      </w:r>
    </w:p>
    <w:p w:rsidR="00186DA1" w:rsidRPr="00186DA1" w:rsidRDefault="00186DA1" w:rsidP="00186DA1">
      <w:pPr>
        <w:spacing w:after="0" w:line="360" w:lineRule="atLeast"/>
        <w:jc w:val="center"/>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noProof/>
          <w:color w:val="743399"/>
          <w:sz w:val="24"/>
          <w:szCs w:val="24"/>
          <w:bdr w:val="none" w:sz="0" w:space="0" w:color="auto" w:frame="1"/>
          <w:lang w:eastAsia="es-AR"/>
        </w:rPr>
        <w:drawing>
          <wp:inline distT="0" distB="0" distL="0" distR="0" wp14:anchorId="24937480" wp14:editId="47E91137">
            <wp:extent cx="4482548" cy="2116980"/>
            <wp:effectExtent l="0" t="0" r="0" b="0"/>
            <wp:docPr id="16" name="Imagen 16" descr="https://criminalisticaparatodos.files.wordpress.com/2012/06/individual-dactiloscc3b3pica.jpg?w=300&amp;h=14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riminalisticaparatodos.files.wordpress.com/2012/06/individual-dactiloscc3b3pica.jpg?w=300&amp;h=142">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83188" cy="2117282"/>
                    </a:xfrm>
                    <a:prstGeom prst="rect">
                      <a:avLst/>
                    </a:prstGeom>
                    <a:noFill/>
                    <a:ln>
                      <a:noFill/>
                    </a:ln>
                  </pic:spPr>
                </pic:pic>
              </a:graphicData>
            </a:graphic>
          </wp:inline>
        </w:drawing>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De esta forma se constituye la sistematización de la recolección de huellas, clasificación y posterior acceso según el Sistema Dactiloscópico Argentino.</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lastRenderedPageBreak/>
        <w:t>La identificación final, fehaciente – categórica – indubitable, se logra a través de la ubicación de los </w:t>
      </w:r>
      <w:r w:rsidRPr="00186DA1">
        <w:rPr>
          <w:rFonts w:ascii="Georgia" w:eastAsia="Times New Roman" w:hAnsi="Georgia" w:cs="Times New Roman"/>
          <w:b/>
          <w:bCs/>
          <w:color w:val="333333"/>
          <w:sz w:val="24"/>
          <w:szCs w:val="24"/>
          <w:bdr w:val="none" w:sz="0" w:space="0" w:color="auto" w:frame="1"/>
          <w:lang w:eastAsia="es-AR"/>
        </w:rPr>
        <w:t>puntos característicos</w:t>
      </w:r>
      <w:hyperlink r:id="rId35" w:anchor="_ftn3" w:history="1">
        <w:r w:rsidRPr="00186DA1">
          <w:rPr>
            <w:rFonts w:ascii="Georgia" w:eastAsia="Times New Roman" w:hAnsi="Georgia" w:cs="Times New Roman"/>
            <w:color w:val="743399"/>
            <w:sz w:val="24"/>
            <w:szCs w:val="24"/>
            <w:u w:val="single"/>
            <w:bdr w:val="none" w:sz="0" w:space="0" w:color="auto" w:frame="1"/>
            <w:lang w:eastAsia="es-AR"/>
          </w:rPr>
          <w:t>[3]</w:t>
        </w:r>
      </w:hyperlink>
      <w:r w:rsidRPr="00186DA1">
        <w:rPr>
          <w:rFonts w:ascii="Georgia" w:eastAsia="Times New Roman" w:hAnsi="Georgia" w:cs="Times New Roman"/>
          <w:color w:val="333333"/>
          <w:sz w:val="24"/>
          <w:szCs w:val="24"/>
          <w:lang w:eastAsia="es-AR"/>
        </w:rPr>
        <w:t> en un dactilograma y comparándolo con otro, ambos de igual tipo fundamental.</w:t>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Si coinciden en ubicación, dirección y sentido se puede hablar de que las huellas corresponden a la misma persona. Si bien no hay un mínimo científico establecido, para la justicia actual en Argentina, se necesita un mínimo de 12 puntos característicos para poder establecer identidad.</w:t>
      </w:r>
    </w:p>
    <w:p w:rsidR="00186DA1" w:rsidRPr="00186DA1" w:rsidRDefault="00186DA1" w:rsidP="00186DA1">
      <w:pPr>
        <w:spacing w:after="0" w:line="360" w:lineRule="atLeast"/>
        <w:jc w:val="center"/>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noProof/>
          <w:color w:val="743399"/>
          <w:sz w:val="24"/>
          <w:szCs w:val="24"/>
          <w:bdr w:val="none" w:sz="0" w:space="0" w:color="auto" w:frame="1"/>
          <w:lang w:eastAsia="es-AR"/>
        </w:rPr>
        <w:drawing>
          <wp:inline distT="0" distB="0" distL="0" distR="0" wp14:anchorId="0651496B" wp14:editId="777A54D3">
            <wp:extent cx="3737113" cy="2063370"/>
            <wp:effectExtent l="0" t="0" r="0" b="0"/>
            <wp:docPr id="17" name="Imagen 17" descr="https://criminalisticaparatodos.files.wordpress.com/2012/06/puntos-caracterc3adsticos.jpg?w=64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riminalisticaparatodos.files.wordpress.com/2012/06/puntos-caracterc3adsticos.jpg?w=640">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37572" cy="2063623"/>
                    </a:xfrm>
                    <a:prstGeom prst="rect">
                      <a:avLst/>
                    </a:prstGeom>
                    <a:noFill/>
                    <a:ln>
                      <a:noFill/>
                    </a:ln>
                  </pic:spPr>
                </pic:pic>
              </a:graphicData>
            </a:graphic>
          </wp:inline>
        </w:drawing>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 xml:space="preserve">Aquí finaliza este posteo, con la esperanza de poder generar algún aporte de interés para </w:t>
      </w:r>
      <w:proofErr w:type="spellStart"/>
      <w:r w:rsidRPr="00186DA1">
        <w:rPr>
          <w:rFonts w:ascii="Georgia" w:eastAsia="Times New Roman" w:hAnsi="Georgia" w:cs="Times New Roman"/>
          <w:color w:val="333333"/>
          <w:sz w:val="24"/>
          <w:szCs w:val="24"/>
          <w:lang w:eastAsia="es-AR"/>
        </w:rPr>
        <w:t>quiénes</w:t>
      </w:r>
      <w:proofErr w:type="spellEnd"/>
      <w:r w:rsidRPr="00186DA1">
        <w:rPr>
          <w:rFonts w:ascii="Georgia" w:eastAsia="Times New Roman" w:hAnsi="Georgia" w:cs="Times New Roman"/>
          <w:color w:val="333333"/>
          <w:sz w:val="24"/>
          <w:szCs w:val="24"/>
          <w:lang w:eastAsia="es-AR"/>
        </w:rPr>
        <w:t xml:space="preserve"> quieran saber algo más de criminalística y sacarse algunas dudas.</w:t>
      </w:r>
    </w:p>
    <w:p w:rsidR="00186DA1" w:rsidRPr="00186DA1" w:rsidRDefault="00186DA1" w:rsidP="00186DA1">
      <w:pPr>
        <w:spacing w:after="360" w:line="360" w:lineRule="atLeast"/>
        <w:textAlignment w:val="baseline"/>
        <w:rPr>
          <w:rFonts w:ascii="Georgia" w:eastAsia="Times New Roman" w:hAnsi="Georgia" w:cs="Times New Roman"/>
          <w:color w:val="333333"/>
          <w:sz w:val="24"/>
          <w:szCs w:val="24"/>
          <w:lang w:eastAsia="es-AR"/>
        </w:rPr>
      </w:pPr>
      <w:r w:rsidRPr="00186DA1">
        <w:rPr>
          <w:rFonts w:ascii="Georgia" w:eastAsia="Times New Roman" w:hAnsi="Georgia" w:cs="Times New Roman"/>
          <w:color w:val="333333"/>
          <w:sz w:val="24"/>
          <w:szCs w:val="24"/>
          <w:lang w:eastAsia="es-AR"/>
        </w:rPr>
        <w:t>Espero sus comentarios y pedidos para hablar sobre más temas relacionados a esta interesante ciencia.</w:t>
      </w:r>
    </w:p>
    <w:p w:rsidR="00186DA1" w:rsidRPr="00186DA1" w:rsidRDefault="00186DA1" w:rsidP="00186DA1">
      <w:pPr>
        <w:spacing w:after="0" w:line="360" w:lineRule="atLeast"/>
        <w:textAlignment w:val="baseline"/>
        <w:rPr>
          <w:rFonts w:ascii="Georgia" w:eastAsia="Times New Roman" w:hAnsi="Georgia" w:cs="Times New Roman"/>
          <w:color w:val="333333"/>
          <w:sz w:val="24"/>
          <w:szCs w:val="24"/>
          <w:lang w:eastAsia="es-AR"/>
        </w:rPr>
      </w:pPr>
      <w:hyperlink r:id="rId38" w:anchor="_ftnref1" w:tooltip="" w:history="1">
        <w:r w:rsidRPr="00186DA1">
          <w:rPr>
            <w:rFonts w:ascii="Georgia" w:eastAsia="Times New Roman" w:hAnsi="Georgia" w:cs="Times New Roman"/>
            <w:color w:val="743399"/>
            <w:sz w:val="24"/>
            <w:szCs w:val="24"/>
            <w:u w:val="single"/>
            <w:bdr w:val="none" w:sz="0" w:space="0" w:color="auto" w:frame="1"/>
            <w:lang w:eastAsia="es-AR"/>
          </w:rPr>
          <w:t>[1]</w:t>
        </w:r>
      </w:hyperlink>
      <w:r w:rsidRPr="00186DA1">
        <w:rPr>
          <w:rFonts w:ascii="Georgia" w:eastAsia="Times New Roman" w:hAnsi="Georgia" w:cs="Times New Roman"/>
          <w:color w:val="333333"/>
          <w:sz w:val="24"/>
          <w:szCs w:val="24"/>
          <w:lang w:eastAsia="es-AR"/>
        </w:rPr>
        <w:t> Capa profunda y gruesa de la piel, ubicada bajo la epidermis.</w:t>
      </w:r>
    </w:p>
    <w:p w:rsidR="00186DA1" w:rsidRPr="00186DA1" w:rsidRDefault="0090765F" w:rsidP="00186DA1">
      <w:pPr>
        <w:spacing w:after="0" w:line="360" w:lineRule="atLeast"/>
        <w:textAlignment w:val="baseline"/>
        <w:rPr>
          <w:rFonts w:ascii="Georgia" w:eastAsia="Times New Roman" w:hAnsi="Georgia" w:cs="Times New Roman"/>
          <w:color w:val="333333"/>
          <w:sz w:val="24"/>
          <w:szCs w:val="24"/>
          <w:lang w:eastAsia="es-AR"/>
        </w:rPr>
      </w:pPr>
      <w:hyperlink r:id="rId39" w:anchor="_ftnref2" w:history="1">
        <w:r w:rsidR="00186DA1" w:rsidRPr="00186DA1">
          <w:rPr>
            <w:rFonts w:ascii="Georgia" w:eastAsia="Times New Roman" w:hAnsi="Georgia" w:cs="Times New Roman"/>
            <w:color w:val="743399"/>
            <w:sz w:val="24"/>
            <w:szCs w:val="24"/>
            <w:u w:val="single"/>
            <w:bdr w:val="none" w:sz="0" w:space="0" w:color="auto" w:frame="1"/>
            <w:lang w:eastAsia="es-AR"/>
          </w:rPr>
          <w:t>[2]</w:t>
        </w:r>
      </w:hyperlink>
      <w:r w:rsidR="00186DA1" w:rsidRPr="00186DA1">
        <w:rPr>
          <w:rFonts w:ascii="Georgia" w:eastAsia="Times New Roman" w:hAnsi="Georgia" w:cs="Times New Roman"/>
          <w:color w:val="333333"/>
          <w:sz w:val="24"/>
          <w:szCs w:val="24"/>
          <w:lang w:eastAsia="es-AR"/>
        </w:rPr>
        <w:t> Superior y última capa de la piel, en contacto con el exterior.</w:t>
      </w:r>
    </w:p>
    <w:p w:rsidR="00186DA1" w:rsidRPr="00186DA1" w:rsidRDefault="0090765F" w:rsidP="00186DA1">
      <w:pPr>
        <w:spacing w:after="0" w:line="360" w:lineRule="atLeast"/>
        <w:textAlignment w:val="baseline"/>
        <w:rPr>
          <w:rFonts w:ascii="Georgia" w:eastAsia="Times New Roman" w:hAnsi="Georgia" w:cs="Times New Roman"/>
          <w:color w:val="333333"/>
          <w:sz w:val="24"/>
          <w:szCs w:val="24"/>
          <w:lang w:eastAsia="es-AR"/>
        </w:rPr>
      </w:pPr>
      <w:hyperlink r:id="rId40" w:anchor="_ftnref3" w:history="1">
        <w:r w:rsidR="00186DA1" w:rsidRPr="00186DA1">
          <w:rPr>
            <w:rFonts w:ascii="Georgia" w:eastAsia="Times New Roman" w:hAnsi="Georgia" w:cs="Times New Roman"/>
            <w:color w:val="743399"/>
            <w:sz w:val="24"/>
            <w:szCs w:val="24"/>
            <w:u w:val="single"/>
            <w:bdr w:val="none" w:sz="0" w:space="0" w:color="auto" w:frame="1"/>
            <w:lang w:eastAsia="es-AR"/>
          </w:rPr>
          <w:t>[3]</w:t>
        </w:r>
      </w:hyperlink>
      <w:r w:rsidR="00186DA1" w:rsidRPr="00186DA1">
        <w:rPr>
          <w:rFonts w:ascii="Georgia" w:eastAsia="Times New Roman" w:hAnsi="Georgia" w:cs="Times New Roman"/>
          <w:color w:val="333333"/>
          <w:sz w:val="24"/>
          <w:szCs w:val="24"/>
          <w:lang w:eastAsia="es-AR"/>
        </w:rPr>
        <w:t> Formaciones, dibujos específicos, que se reconocen en un dactilograma; son ocho: punto, islote, cortada, horquilla, empalme, extremo de línea, bifurcación y encierro.</w:t>
      </w:r>
    </w:p>
    <w:p w:rsidR="003647EA" w:rsidRDefault="003647EA" w:rsidP="003647EA">
      <w:pPr>
        <w:jc w:val="both"/>
      </w:pPr>
    </w:p>
    <w:sectPr w:rsidR="003647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681"/>
    <w:multiLevelType w:val="multilevel"/>
    <w:tmpl w:val="74E03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61991"/>
    <w:multiLevelType w:val="multilevel"/>
    <w:tmpl w:val="26C49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57E82"/>
    <w:multiLevelType w:val="multilevel"/>
    <w:tmpl w:val="3556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D45CF5"/>
    <w:multiLevelType w:val="multilevel"/>
    <w:tmpl w:val="D550F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80E81"/>
    <w:multiLevelType w:val="multilevel"/>
    <w:tmpl w:val="40F2E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64EF4"/>
    <w:multiLevelType w:val="multilevel"/>
    <w:tmpl w:val="424E1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126CF"/>
    <w:multiLevelType w:val="multilevel"/>
    <w:tmpl w:val="3FF2B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EA"/>
    <w:rsid w:val="00186DA1"/>
    <w:rsid w:val="003647EA"/>
    <w:rsid w:val="00843F8A"/>
    <w:rsid w:val="0090765F"/>
    <w:rsid w:val="009337FC"/>
    <w:rsid w:val="00AD3404"/>
    <w:rsid w:val="00DF4D87"/>
    <w:rsid w:val="00F714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47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47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5974">
      <w:bodyDiv w:val="1"/>
      <w:marLeft w:val="0"/>
      <w:marRight w:val="0"/>
      <w:marTop w:val="0"/>
      <w:marBottom w:val="0"/>
      <w:divBdr>
        <w:top w:val="none" w:sz="0" w:space="0" w:color="auto"/>
        <w:left w:val="none" w:sz="0" w:space="0" w:color="auto"/>
        <w:bottom w:val="none" w:sz="0" w:space="0" w:color="auto"/>
        <w:right w:val="none" w:sz="0" w:space="0" w:color="auto"/>
      </w:divBdr>
      <w:divsChild>
        <w:div w:id="395665722">
          <w:marLeft w:val="0"/>
          <w:marRight w:val="0"/>
          <w:marTop w:val="0"/>
          <w:marBottom w:val="0"/>
          <w:divBdr>
            <w:top w:val="none" w:sz="0" w:space="0" w:color="auto"/>
            <w:left w:val="none" w:sz="0" w:space="0" w:color="auto"/>
            <w:bottom w:val="none" w:sz="0" w:space="0" w:color="auto"/>
            <w:right w:val="none" w:sz="0" w:space="0" w:color="auto"/>
          </w:divBdr>
          <w:divsChild>
            <w:div w:id="413167644">
              <w:marLeft w:val="0"/>
              <w:marRight w:val="0"/>
              <w:marTop w:val="0"/>
              <w:marBottom w:val="0"/>
              <w:divBdr>
                <w:top w:val="none" w:sz="0" w:space="0" w:color="auto"/>
                <w:left w:val="none" w:sz="0" w:space="0" w:color="auto"/>
                <w:bottom w:val="none" w:sz="0" w:space="0" w:color="auto"/>
                <w:right w:val="none" w:sz="0" w:space="0" w:color="auto"/>
              </w:divBdr>
              <w:divsChild>
                <w:div w:id="1492258494">
                  <w:marLeft w:val="0"/>
                  <w:marRight w:val="0"/>
                  <w:marTop w:val="0"/>
                  <w:marBottom w:val="0"/>
                  <w:divBdr>
                    <w:top w:val="none" w:sz="0" w:space="0" w:color="auto"/>
                    <w:left w:val="none" w:sz="0" w:space="0" w:color="auto"/>
                    <w:bottom w:val="none" w:sz="0" w:space="0" w:color="auto"/>
                    <w:right w:val="none" w:sz="0" w:space="0" w:color="auto"/>
                  </w:divBdr>
                  <w:divsChild>
                    <w:div w:id="1499466577">
                      <w:marLeft w:val="0"/>
                      <w:marRight w:val="0"/>
                      <w:marTop w:val="0"/>
                      <w:marBottom w:val="0"/>
                      <w:divBdr>
                        <w:top w:val="none" w:sz="0" w:space="0" w:color="auto"/>
                        <w:left w:val="none" w:sz="0" w:space="0" w:color="auto"/>
                        <w:bottom w:val="none" w:sz="0" w:space="0" w:color="auto"/>
                        <w:right w:val="none" w:sz="0" w:space="0" w:color="auto"/>
                      </w:divBdr>
                    </w:div>
                    <w:div w:id="840386307">
                      <w:marLeft w:val="0"/>
                      <w:marRight w:val="0"/>
                      <w:marTop w:val="0"/>
                      <w:marBottom w:val="0"/>
                      <w:divBdr>
                        <w:top w:val="none" w:sz="0" w:space="0" w:color="auto"/>
                        <w:left w:val="none" w:sz="0" w:space="0" w:color="auto"/>
                        <w:bottom w:val="none" w:sz="0" w:space="0" w:color="auto"/>
                        <w:right w:val="none" w:sz="0" w:space="0" w:color="auto"/>
                      </w:divBdr>
                    </w:div>
                    <w:div w:id="12136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2669">
      <w:bodyDiv w:val="1"/>
      <w:marLeft w:val="0"/>
      <w:marRight w:val="0"/>
      <w:marTop w:val="0"/>
      <w:marBottom w:val="0"/>
      <w:divBdr>
        <w:top w:val="none" w:sz="0" w:space="0" w:color="auto"/>
        <w:left w:val="none" w:sz="0" w:space="0" w:color="auto"/>
        <w:bottom w:val="none" w:sz="0" w:space="0" w:color="auto"/>
        <w:right w:val="none" w:sz="0" w:space="0" w:color="auto"/>
      </w:divBdr>
      <w:divsChild>
        <w:div w:id="759254519">
          <w:marLeft w:val="0"/>
          <w:marRight w:val="0"/>
          <w:marTop w:val="0"/>
          <w:marBottom w:val="0"/>
          <w:divBdr>
            <w:top w:val="none" w:sz="0" w:space="0" w:color="auto"/>
            <w:left w:val="none" w:sz="0" w:space="0" w:color="auto"/>
            <w:bottom w:val="none" w:sz="0" w:space="0" w:color="auto"/>
            <w:right w:val="none" w:sz="0" w:space="0" w:color="auto"/>
          </w:divBdr>
        </w:div>
      </w:divsChild>
    </w:div>
    <w:div w:id="588779847">
      <w:bodyDiv w:val="1"/>
      <w:marLeft w:val="0"/>
      <w:marRight w:val="0"/>
      <w:marTop w:val="0"/>
      <w:marBottom w:val="0"/>
      <w:divBdr>
        <w:top w:val="none" w:sz="0" w:space="0" w:color="auto"/>
        <w:left w:val="none" w:sz="0" w:space="0" w:color="auto"/>
        <w:bottom w:val="none" w:sz="0" w:space="0" w:color="auto"/>
        <w:right w:val="none" w:sz="0" w:space="0" w:color="auto"/>
      </w:divBdr>
      <w:divsChild>
        <w:div w:id="2087461121">
          <w:marLeft w:val="0"/>
          <w:marRight w:val="0"/>
          <w:marTop w:val="0"/>
          <w:marBottom w:val="0"/>
          <w:divBdr>
            <w:top w:val="none" w:sz="0" w:space="0" w:color="auto"/>
            <w:left w:val="none" w:sz="0" w:space="0" w:color="auto"/>
            <w:bottom w:val="none" w:sz="0" w:space="0" w:color="auto"/>
            <w:right w:val="none" w:sz="0" w:space="0" w:color="auto"/>
          </w:divBdr>
          <w:divsChild>
            <w:div w:id="12031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cipiodeidentidad.blogspot.com.ar/2008/06/huellas-digitales-segunda-parte.html" TargetMode="External"/><Relationship Id="rId13" Type="http://schemas.openxmlformats.org/officeDocument/2006/relationships/hyperlink" Target="https://criminalisticaparatodos.wordpress.com/Curso%20redacci%C3%B3n/U11/Ejercitaci%C3%B3n%20II%20Unidad%203.doc"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s://criminalisticaparatodos.wordpress.com/Curso%20redacci%C3%B3n/U11/Ejercitaci%C3%B3n%20II%20Unidad%203.doc" TargetMode="External"/><Relationship Id="rId3" Type="http://schemas.openxmlformats.org/officeDocument/2006/relationships/styles" Target="styles.xml"/><Relationship Id="rId21" Type="http://schemas.openxmlformats.org/officeDocument/2006/relationships/hyperlink" Target="https://criminalisticaparatodos.files.wordpress.com/2012/06/delta-blanco.jpg" TargetMode="External"/><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criminalisticaparatodos.files.wordpress.com/2012/06/dactilograma-artificial.jpg" TargetMode="External"/><Relationship Id="rId25" Type="http://schemas.openxmlformats.org/officeDocument/2006/relationships/hyperlink" Target="https://criminalisticaparatodos.files.wordpress.com/2012/06/a.jpg" TargetMode="External"/><Relationship Id="rId33" Type="http://schemas.openxmlformats.org/officeDocument/2006/relationships/hyperlink" Target="https://criminalisticaparatodos.files.wordpress.com/2012/06/individual-dactiloscc3b3pica.jpg" TargetMode="External"/><Relationship Id="rId38" Type="http://schemas.openxmlformats.org/officeDocument/2006/relationships/hyperlink" Target="https://criminalisticaparatodos.wordpress.com/Curso%20redacci%C3%B3n/U11/Ejercitaci%C3%B3n%20II%20Unidad%203.doc"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criminalisticaparatodos.files.wordpress.com/2012/06/pe-con-delta.jp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hyperlink" Target="https://criminalisticaparatodos.wordpress.com/Curso%20redacci%C3%B3n/U11/Ejercitaci%C3%B3n%20II%20Unidad%203.doc" TargetMode="External"/><Relationship Id="rId5" Type="http://schemas.openxmlformats.org/officeDocument/2006/relationships/settings" Target="settings.xml"/><Relationship Id="rId15" Type="http://schemas.openxmlformats.org/officeDocument/2006/relationships/hyperlink" Target="https://criminalisticaparatodos.files.wordpress.com/2012/06/dactilograma-natural.jpg" TargetMode="External"/><Relationship Id="rId23" Type="http://schemas.openxmlformats.org/officeDocument/2006/relationships/hyperlink" Target="https://criminalisticaparatodos.files.wordpress.com/2012/06/regiones-del-dactilograma.jpg" TargetMode="External"/><Relationship Id="rId28" Type="http://schemas.openxmlformats.org/officeDocument/2006/relationships/image" Target="media/image11.jpeg"/><Relationship Id="rId36" Type="http://schemas.openxmlformats.org/officeDocument/2006/relationships/hyperlink" Target="https://criminalisticaparatodos.files.wordpress.com/2012/06/puntos-caracterc3adsticos.jpg" TargetMode="External"/><Relationship Id="rId10" Type="http://schemas.openxmlformats.org/officeDocument/2006/relationships/hyperlink" Target="http://principiodeidentidad.blogspot.com/2008/06/huellas-digitales-primera-parte.html" TargetMode="External"/><Relationship Id="rId19" Type="http://schemas.openxmlformats.org/officeDocument/2006/relationships/hyperlink" Target="https://criminalisticaparatodos.files.wordpress.com/2012/06/delta-negro.jpg" TargetMode="External"/><Relationship Id="rId31" Type="http://schemas.openxmlformats.org/officeDocument/2006/relationships/hyperlink" Target="https://criminalisticaparatodos.files.wordpress.com/2012/06/v-con-delta.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criminalisticaparatodos.wordpress.com/Curso%20redacci%C3%B3n/U11/Ejercitaci%C3%B3n%20II%20Unidad%203.doc" TargetMode="External"/><Relationship Id="rId22" Type="http://schemas.openxmlformats.org/officeDocument/2006/relationships/image" Target="media/image8.jpeg"/><Relationship Id="rId27" Type="http://schemas.openxmlformats.org/officeDocument/2006/relationships/hyperlink" Target="https://criminalisticaparatodos.files.wordpress.com/2012/06/pi-con-delta.jpg" TargetMode="External"/><Relationship Id="rId30" Type="http://schemas.openxmlformats.org/officeDocument/2006/relationships/image" Target="media/image12.jpeg"/><Relationship Id="rId35" Type="http://schemas.openxmlformats.org/officeDocument/2006/relationships/hyperlink" Target="https://criminalisticaparatodos.wordpress.com/Curso%20redacci%C3%B3n/U11/Ejercitaci%C3%B3n%20II%20Unidad%203.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C06A-31E8-4463-B0EC-0BDBA47F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2984</Words>
  <Characters>16415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2017-04-17T10:52:00Z</dcterms:created>
  <dcterms:modified xsi:type="dcterms:W3CDTF">2017-04-17T10:52:00Z</dcterms:modified>
</cp:coreProperties>
</file>