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95" w:rsidRPr="00EB7BEC" w:rsidRDefault="00342395"/>
    <w:p w:rsidR="008C2A70" w:rsidRPr="00C65870" w:rsidRDefault="00C65870">
      <w:pPr>
        <w:rPr>
          <w:b/>
          <w:sz w:val="36"/>
          <w:u w:val="single"/>
        </w:rPr>
      </w:pPr>
      <w:r w:rsidRPr="00C65870">
        <w:rPr>
          <w:b/>
          <w:sz w:val="36"/>
          <w:u w:val="single"/>
        </w:rPr>
        <w:t>TIC I</w:t>
      </w:r>
    </w:p>
    <w:p w:rsidR="006E5A2B" w:rsidRDefault="00E777AB" w:rsidP="006E5A2B">
      <w:pPr>
        <w:jc w:val="center"/>
        <w:rPr>
          <w:u w:val="single"/>
        </w:rPr>
      </w:pPr>
      <w:r>
        <w:rPr>
          <w:u w:val="single"/>
        </w:rPr>
        <w:t>Materiales teóricos</w:t>
      </w:r>
    </w:p>
    <w:p w:rsidR="00384B90" w:rsidRPr="00EB7BEC" w:rsidRDefault="00384B90" w:rsidP="006E5A2B">
      <w:pPr>
        <w:jc w:val="center"/>
        <w:rPr>
          <w:u w:val="single"/>
        </w:rPr>
      </w:pPr>
    </w:p>
    <w:p w:rsidR="00E761AF" w:rsidRDefault="00E777AB" w:rsidP="00C65870">
      <w:pPr>
        <w:jc w:val="both"/>
        <w:rPr>
          <w:sz w:val="18"/>
        </w:rPr>
      </w:pPr>
      <w:r>
        <w:rPr>
          <w:sz w:val="18"/>
        </w:rPr>
        <w:t>Para ampliar la temática con una mirada desde la Educación Tecnológica:</w:t>
      </w:r>
    </w:p>
    <w:p w:rsidR="00366626" w:rsidRPr="00366626" w:rsidRDefault="00366626" w:rsidP="00366626">
      <w:pPr>
        <w:pStyle w:val="Prrafodelista"/>
        <w:numPr>
          <w:ilvl w:val="0"/>
          <w:numId w:val="14"/>
        </w:numPr>
        <w:jc w:val="both"/>
        <w:rPr>
          <w:sz w:val="18"/>
        </w:rPr>
      </w:pPr>
      <w:r w:rsidRPr="00366626">
        <w:rPr>
          <w:sz w:val="18"/>
        </w:rPr>
        <w:t>La Educación Tecnológica y su abordaje didáctico. César Linietsky y Silvina Orta Klein</w:t>
      </w:r>
    </w:p>
    <w:p w:rsidR="00E777AB" w:rsidRDefault="00366626" w:rsidP="00C65870">
      <w:pPr>
        <w:jc w:val="both"/>
        <w:rPr>
          <w:sz w:val="18"/>
        </w:rPr>
      </w:pPr>
      <w:hyperlink r:id="rId7" w:history="1">
        <w:r w:rsidRPr="005E74A7">
          <w:rPr>
            <w:rStyle w:val="Hipervnculo"/>
            <w:sz w:val="18"/>
          </w:rPr>
          <w:t>https://drive.google.com/drive/folders/1yvZDY7JF5r8hQ9hXGdT0IDC1_TlfTaVj?usp=sharing</w:t>
        </w:r>
      </w:hyperlink>
    </w:p>
    <w:p w:rsidR="00366626" w:rsidRDefault="00366626" w:rsidP="00366626">
      <w:pPr>
        <w:pStyle w:val="Prrafodelista"/>
        <w:numPr>
          <w:ilvl w:val="0"/>
          <w:numId w:val="14"/>
        </w:numPr>
        <w:jc w:val="both"/>
        <w:rPr>
          <w:sz w:val="18"/>
        </w:rPr>
      </w:pPr>
      <w:r w:rsidRPr="00366626">
        <w:rPr>
          <w:sz w:val="18"/>
        </w:rPr>
        <w:t>Educación Tecnológica. Tercera parte: Los procesos en los que las operaciones tienen lugar preponderante sobre la información. Gerardo Drewniak</w:t>
      </w:r>
    </w:p>
    <w:p w:rsidR="00541CF6" w:rsidRDefault="00541CF6" w:rsidP="00366626">
      <w:pPr>
        <w:pStyle w:val="Prrafodelista"/>
        <w:numPr>
          <w:ilvl w:val="0"/>
          <w:numId w:val="14"/>
        </w:numPr>
        <w:jc w:val="both"/>
        <w:rPr>
          <w:sz w:val="18"/>
        </w:rPr>
      </w:pPr>
      <w:r>
        <w:rPr>
          <w:sz w:val="18"/>
        </w:rPr>
        <w:t>La Educación Tecnológica y las TIC</w:t>
      </w:r>
    </w:p>
    <w:p w:rsidR="00541CF6" w:rsidRDefault="00541CF6" w:rsidP="00541CF6">
      <w:pPr>
        <w:jc w:val="both"/>
        <w:rPr>
          <w:sz w:val="18"/>
        </w:rPr>
      </w:pPr>
      <w:hyperlink r:id="rId8" w:history="1">
        <w:r w:rsidRPr="005E74A7">
          <w:rPr>
            <w:rStyle w:val="Hipervnculo"/>
            <w:sz w:val="18"/>
          </w:rPr>
          <w:t>https://laeducaciontecnologica.blogspot.com/</w:t>
        </w:r>
      </w:hyperlink>
    </w:p>
    <w:p w:rsidR="00541CF6" w:rsidRDefault="00541CF6" w:rsidP="00541CF6">
      <w:pPr>
        <w:jc w:val="both"/>
        <w:rPr>
          <w:sz w:val="18"/>
        </w:rPr>
      </w:pPr>
      <w:hyperlink r:id="rId9" w:history="1">
        <w:r w:rsidRPr="005E74A7">
          <w:rPr>
            <w:rStyle w:val="Hipervnculo"/>
            <w:sz w:val="18"/>
          </w:rPr>
          <w:t>https://drive.google.com/file/d/1Gtp-CK0QhcXqgTWk5ZWO2e4a43io52Dw/view</w:t>
        </w:r>
      </w:hyperlink>
    </w:p>
    <w:p w:rsidR="00541CF6" w:rsidRDefault="00541CF6" w:rsidP="00541CF6">
      <w:pPr>
        <w:jc w:val="both"/>
        <w:rPr>
          <w:sz w:val="18"/>
        </w:rPr>
      </w:pPr>
      <w:hyperlink r:id="rId10" w:history="1">
        <w:r w:rsidRPr="005E74A7">
          <w:rPr>
            <w:rStyle w:val="Hipervnculo"/>
            <w:sz w:val="18"/>
          </w:rPr>
          <w:t>http://entrama.educacion.gob.ar/educacion-tecnologica</w:t>
        </w:r>
      </w:hyperlink>
    </w:p>
    <w:p w:rsidR="00541CF6" w:rsidRPr="00541CF6" w:rsidRDefault="00541CF6" w:rsidP="00541CF6">
      <w:pPr>
        <w:jc w:val="both"/>
        <w:rPr>
          <w:sz w:val="18"/>
        </w:rPr>
      </w:pPr>
    </w:p>
    <w:p w:rsidR="00366626" w:rsidRDefault="00366626" w:rsidP="00C65870">
      <w:pPr>
        <w:jc w:val="both"/>
        <w:rPr>
          <w:sz w:val="18"/>
        </w:rPr>
      </w:pPr>
    </w:p>
    <w:p w:rsidR="00366626" w:rsidRPr="00384B90" w:rsidRDefault="00366626" w:rsidP="00C65870">
      <w:pPr>
        <w:jc w:val="both"/>
        <w:rPr>
          <w:sz w:val="18"/>
        </w:rPr>
      </w:pPr>
    </w:p>
    <w:sectPr w:rsidR="00366626" w:rsidRPr="00384B90" w:rsidSect="009F768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D1" w:rsidRDefault="00A60CD1" w:rsidP="008C2A70">
      <w:pPr>
        <w:spacing w:after="0" w:line="240" w:lineRule="auto"/>
      </w:pPr>
      <w:r>
        <w:separator/>
      </w:r>
    </w:p>
  </w:endnote>
  <w:endnote w:type="continuationSeparator" w:id="0">
    <w:p w:rsidR="00A60CD1" w:rsidRDefault="00A60CD1" w:rsidP="008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BF" w:rsidRDefault="007A2FBF">
    <w:pPr>
      <w:pStyle w:val="Piedepgina"/>
    </w:pPr>
    <w:r>
      <w:ptab w:relativeTo="margin" w:alignment="center" w:leader="none"/>
    </w:r>
    <w:r>
      <w:ptab w:relativeTo="margin" w:alignment="right" w:leader="none"/>
    </w:r>
    <w:r>
      <w:t>Prof. Gisela Godoy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D1" w:rsidRDefault="00A60CD1" w:rsidP="008C2A70">
      <w:pPr>
        <w:spacing w:after="0" w:line="240" w:lineRule="auto"/>
      </w:pPr>
      <w:r>
        <w:separator/>
      </w:r>
    </w:p>
  </w:footnote>
  <w:footnote w:type="continuationSeparator" w:id="0">
    <w:p w:rsidR="00A60CD1" w:rsidRDefault="00A60CD1" w:rsidP="008C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70" w:rsidRDefault="000C0985" w:rsidP="008C2A70">
    <w:pPr>
      <w:pStyle w:val="Encabezado"/>
    </w:pPr>
    <w:r w:rsidRPr="000C0985">
      <w:rPr>
        <w:noProof/>
        <w:lang w:val="es-ES" w:eastAsia="es-ES"/>
      </w:rPr>
      <w:drawing>
        <wp:inline distT="0" distB="0" distL="0" distR="0">
          <wp:extent cx="981075" cy="923925"/>
          <wp:effectExtent l="19050" t="0" r="9525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5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2A70">
      <w:t xml:space="preserve">           </w:t>
    </w:r>
    <w:r>
      <w:t xml:space="preserve">                     </w:t>
    </w:r>
    <w:r w:rsidR="008C2A70">
      <w:t xml:space="preserve">  Facultad de Ciencia y Tecnología</w:t>
    </w:r>
  </w:p>
  <w:p w:rsidR="008C2A70" w:rsidRDefault="008C2A70" w:rsidP="008C2A70">
    <w:pPr>
      <w:pStyle w:val="Encabezado"/>
    </w:pPr>
    <w:r>
      <w:t xml:space="preserve">                                                              Profesorado en Educación Tecnológica</w:t>
    </w:r>
  </w:p>
  <w:p w:rsidR="008C2A70" w:rsidRDefault="008C2A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F8"/>
    <w:multiLevelType w:val="hybridMultilevel"/>
    <w:tmpl w:val="0E729F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AFC"/>
    <w:multiLevelType w:val="multilevel"/>
    <w:tmpl w:val="7FA8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50A03"/>
    <w:multiLevelType w:val="hybridMultilevel"/>
    <w:tmpl w:val="06BCC922"/>
    <w:lvl w:ilvl="0" w:tplc="2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0ED7D22"/>
    <w:multiLevelType w:val="multilevel"/>
    <w:tmpl w:val="C53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829A8"/>
    <w:multiLevelType w:val="multilevel"/>
    <w:tmpl w:val="823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4F73DF"/>
    <w:multiLevelType w:val="hybridMultilevel"/>
    <w:tmpl w:val="F5988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63CD"/>
    <w:multiLevelType w:val="multilevel"/>
    <w:tmpl w:val="0BB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A046CC"/>
    <w:multiLevelType w:val="hybridMultilevel"/>
    <w:tmpl w:val="68FAD9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62F2D"/>
    <w:multiLevelType w:val="multilevel"/>
    <w:tmpl w:val="35D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044F7D"/>
    <w:multiLevelType w:val="hybridMultilevel"/>
    <w:tmpl w:val="8AB49424"/>
    <w:lvl w:ilvl="0" w:tplc="2C0A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0">
    <w:nsid w:val="59042F81"/>
    <w:multiLevelType w:val="hybridMultilevel"/>
    <w:tmpl w:val="50D6B35C"/>
    <w:lvl w:ilvl="0" w:tplc="84F4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0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48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A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E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A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4D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384650"/>
    <w:multiLevelType w:val="hybridMultilevel"/>
    <w:tmpl w:val="BA6C6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A2EA3"/>
    <w:multiLevelType w:val="hybridMultilevel"/>
    <w:tmpl w:val="A912BE2A"/>
    <w:lvl w:ilvl="0" w:tplc="EBA4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E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8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7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0E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2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8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6C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B769D5"/>
    <w:multiLevelType w:val="hybridMultilevel"/>
    <w:tmpl w:val="97228A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A70"/>
    <w:rsid w:val="00001DE2"/>
    <w:rsid w:val="00040FD7"/>
    <w:rsid w:val="00053444"/>
    <w:rsid w:val="000C0985"/>
    <w:rsid w:val="000E0213"/>
    <w:rsid w:val="00120A7C"/>
    <w:rsid w:val="001239F6"/>
    <w:rsid w:val="00124CA2"/>
    <w:rsid w:val="00137354"/>
    <w:rsid w:val="001554BE"/>
    <w:rsid w:val="001D6B7A"/>
    <w:rsid w:val="001D7239"/>
    <w:rsid w:val="001E2D1A"/>
    <w:rsid w:val="0021616E"/>
    <w:rsid w:val="002441B8"/>
    <w:rsid w:val="0024623D"/>
    <w:rsid w:val="00273B70"/>
    <w:rsid w:val="00285C9F"/>
    <w:rsid w:val="002F7973"/>
    <w:rsid w:val="00342395"/>
    <w:rsid w:val="00366626"/>
    <w:rsid w:val="00384B90"/>
    <w:rsid w:val="00437E46"/>
    <w:rsid w:val="00476418"/>
    <w:rsid w:val="0049427A"/>
    <w:rsid w:val="004C06B7"/>
    <w:rsid w:val="00506553"/>
    <w:rsid w:val="00507E81"/>
    <w:rsid w:val="00541CF6"/>
    <w:rsid w:val="006225C8"/>
    <w:rsid w:val="00642784"/>
    <w:rsid w:val="006C38BE"/>
    <w:rsid w:val="006D6748"/>
    <w:rsid w:val="006E5A2B"/>
    <w:rsid w:val="007A2FBF"/>
    <w:rsid w:val="007F5EF4"/>
    <w:rsid w:val="008078D6"/>
    <w:rsid w:val="00855DF6"/>
    <w:rsid w:val="00862F74"/>
    <w:rsid w:val="008C2A70"/>
    <w:rsid w:val="00900254"/>
    <w:rsid w:val="009766ED"/>
    <w:rsid w:val="009E2414"/>
    <w:rsid w:val="009F7686"/>
    <w:rsid w:val="00A23166"/>
    <w:rsid w:val="00A60CD1"/>
    <w:rsid w:val="00A7570D"/>
    <w:rsid w:val="00AF4325"/>
    <w:rsid w:val="00B87E7D"/>
    <w:rsid w:val="00BC2A16"/>
    <w:rsid w:val="00BF26A0"/>
    <w:rsid w:val="00C65870"/>
    <w:rsid w:val="00C83543"/>
    <w:rsid w:val="00C91F9E"/>
    <w:rsid w:val="00CA7B25"/>
    <w:rsid w:val="00CB5931"/>
    <w:rsid w:val="00CF168C"/>
    <w:rsid w:val="00D53606"/>
    <w:rsid w:val="00D86F45"/>
    <w:rsid w:val="00DC687B"/>
    <w:rsid w:val="00DD17D3"/>
    <w:rsid w:val="00DD769D"/>
    <w:rsid w:val="00DE0DB7"/>
    <w:rsid w:val="00DE49E4"/>
    <w:rsid w:val="00E120AA"/>
    <w:rsid w:val="00E12498"/>
    <w:rsid w:val="00E32B4F"/>
    <w:rsid w:val="00E510BD"/>
    <w:rsid w:val="00E64A77"/>
    <w:rsid w:val="00E7241D"/>
    <w:rsid w:val="00E761AF"/>
    <w:rsid w:val="00E777AB"/>
    <w:rsid w:val="00EB7BEC"/>
    <w:rsid w:val="00F43A7D"/>
    <w:rsid w:val="00F87250"/>
    <w:rsid w:val="00FD043A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86"/>
  </w:style>
  <w:style w:type="paragraph" w:styleId="Ttulo1">
    <w:name w:val="heading 1"/>
    <w:basedOn w:val="Normal"/>
    <w:link w:val="Ttulo1Car"/>
    <w:uiPriority w:val="9"/>
    <w:qFormat/>
    <w:rsid w:val="00F4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5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5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A70"/>
  </w:style>
  <w:style w:type="paragraph" w:styleId="Piedepgina">
    <w:name w:val="footer"/>
    <w:basedOn w:val="Normal"/>
    <w:link w:val="PiedepginaCar"/>
    <w:uiPriority w:val="99"/>
    <w:unhideWhenUsed/>
    <w:rsid w:val="008C2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A70"/>
  </w:style>
  <w:style w:type="character" w:styleId="Hipervnculo">
    <w:name w:val="Hyperlink"/>
    <w:basedOn w:val="Fuentedeprrafopredeter"/>
    <w:uiPriority w:val="99"/>
    <w:unhideWhenUsed/>
    <w:rsid w:val="00A757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75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43A7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49427A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EB7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7BEC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58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5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72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959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459">
          <w:marLeft w:val="950"/>
          <w:marRight w:val="0"/>
          <w:marTop w:val="17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964">
          <w:marLeft w:val="950"/>
          <w:marRight w:val="0"/>
          <w:marTop w:val="17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21">
          <w:marLeft w:val="950"/>
          <w:marRight w:val="0"/>
          <w:marTop w:val="17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ducaciontecnologica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vZDY7JF5r8hQ9hXGdT0IDC1_TlfTaVj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trama.educacion.gob.ar/educacion-tecnolog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tp-CK0QhcXqgTWk5ZWO2e4a43io52Dw/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Usuario</cp:lastModifiedBy>
  <cp:revision>8</cp:revision>
  <cp:lastPrinted>2023-03-28T13:06:00Z</cp:lastPrinted>
  <dcterms:created xsi:type="dcterms:W3CDTF">2022-09-25T18:12:00Z</dcterms:created>
  <dcterms:modified xsi:type="dcterms:W3CDTF">2023-04-04T22:00:00Z</dcterms:modified>
</cp:coreProperties>
</file>